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C1036" w14:textId="34840151" w:rsidR="00D77051" w:rsidRPr="0080303E" w:rsidRDefault="00FF194F" w:rsidP="005949FC">
      <w:pPr>
        <w:jc w:val="both"/>
      </w:pPr>
      <w:r w:rsidRPr="00FF194F">
        <w:rPr>
          <w:b/>
          <w:bCs/>
        </w:rPr>
        <w:t xml:space="preserve">Avviso per la Consultazione di mercato </w:t>
      </w:r>
      <w:r w:rsidR="00265B5F" w:rsidRPr="0080303E">
        <w:rPr>
          <w:b/>
          <w:bCs/>
        </w:rPr>
        <w:t>per l’affidamento in concessione del servizio di trasporto marittimo di passeggeri, veicoli e merci tra e con Ponza e Ventotene con obblighi di servizio pubblico per la continuità territoriale marittima</w:t>
      </w:r>
      <w:r w:rsidRPr="0080303E">
        <w:rPr>
          <w:b/>
          <w:bCs/>
        </w:rPr>
        <w:t>”</w:t>
      </w:r>
      <w:r w:rsidR="00265B5F" w:rsidRPr="0080303E">
        <w:rPr>
          <w:b/>
          <w:bCs/>
        </w:rPr>
        <w:t xml:space="preserve"> - CIG: BC7DD742F7</w:t>
      </w:r>
      <w:r w:rsidR="00265B5F" w:rsidRPr="0080303E">
        <w:t xml:space="preserve">. </w:t>
      </w:r>
    </w:p>
    <w:p w14:paraId="07A9F1AB" w14:textId="3A60A3E3" w:rsidR="00D81B16" w:rsidRPr="00D81B16" w:rsidRDefault="00D81B16" w:rsidP="005949FC">
      <w:pPr>
        <w:jc w:val="both"/>
        <w:rPr>
          <w:b/>
          <w:bCs/>
        </w:rPr>
      </w:pPr>
      <w:r w:rsidRPr="00D81B16">
        <w:rPr>
          <w:b/>
          <w:bCs/>
        </w:rPr>
        <w:t>Premessa e finalità</w:t>
      </w:r>
    </w:p>
    <w:p w14:paraId="55A4D4D0" w14:textId="77777777" w:rsidR="005A31F2" w:rsidRDefault="005A31F2" w:rsidP="005A31F2">
      <w:pPr>
        <w:jc w:val="both"/>
      </w:pPr>
      <w:r>
        <w:t xml:space="preserve">La Regione Lazio, in considerazione degli esiti delle precedenti procedure di gara per l'affidamento dei servizi di trasporto pubblico marittimo passeggeri da e per le isole di Ponza e Ventotene, intende avviare una consultazione preliminare di mercato, ai sensi degli articoli 77 e 78 del D.lgs. n. 36/2023 e </w:t>
      </w:r>
      <w:proofErr w:type="spellStart"/>
      <w:r>
        <w:t>s.m.i.</w:t>
      </w:r>
      <w:proofErr w:type="spellEnd"/>
      <w:r>
        <w:t>, al fine di approfondire le caratteristiche del mercato di riferimento e acquisire informazioni, osservazioni e contributi da parte degli operatori economici del settore, utili alla definizione delle possibili modalità di affidamento dei servizi.</w:t>
      </w:r>
    </w:p>
    <w:p w14:paraId="1CB29282" w14:textId="77777777" w:rsidR="005A31F2" w:rsidRDefault="005A31F2" w:rsidP="005A31F2">
      <w:pPr>
        <w:jc w:val="both"/>
      </w:pPr>
      <w:r>
        <w:t>La consultazione è finalizzata, in particolare, a:</w:t>
      </w:r>
    </w:p>
    <w:p w14:paraId="0A65CF26" w14:textId="77777777" w:rsidR="005A31F2" w:rsidRDefault="005A31F2" w:rsidP="005A31F2">
      <w:pPr>
        <w:pStyle w:val="Paragrafoelenco"/>
        <w:numPr>
          <w:ilvl w:val="0"/>
          <w:numId w:val="28"/>
        </w:numPr>
        <w:jc w:val="both"/>
      </w:pPr>
      <w:r>
        <w:t>approfondire le eventuali ragioni che hanno limitato la partecipazione alle precedenti procedure;</w:t>
      </w:r>
    </w:p>
    <w:p w14:paraId="7EC8A95C" w14:textId="77777777" w:rsidR="005A31F2" w:rsidRDefault="005A31F2" w:rsidP="005A31F2">
      <w:pPr>
        <w:pStyle w:val="Paragrafoelenco"/>
        <w:numPr>
          <w:ilvl w:val="0"/>
          <w:numId w:val="28"/>
        </w:numPr>
        <w:jc w:val="both"/>
      </w:pPr>
      <w:r>
        <w:t>verificare la sostenibilità tecnica, organizzativa ed economico-finanziaria delle condizioni di affidamento;</w:t>
      </w:r>
    </w:p>
    <w:p w14:paraId="73163657" w14:textId="321C930A" w:rsidR="005A31F2" w:rsidRDefault="005A31F2" w:rsidP="005A31F2">
      <w:pPr>
        <w:pStyle w:val="Paragrafoelenco"/>
        <w:numPr>
          <w:ilvl w:val="0"/>
          <w:numId w:val="28"/>
        </w:numPr>
        <w:jc w:val="both"/>
      </w:pPr>
      <w:r>
        <w:t>acquisire elementi conoscitivi sulle caratteristiche del mercato;</w:t>
      </w:r>
    </w:p>
    <w:p w14:paraId="6D9CE967" w14:textId="456260B4" w:rsidR="000271C0" w:rsidRDefault="005A31F2" w:rsidP="000823ED">
      <w:pPr>
        <w:pStyle w:val="Paragrafoelenco"/>
        <w:numPr>
          <w:ilvl w:val="0"/>
          <w:numId w:val="28"/>
        </w:numPr>
        <w:jc w:val="both"/>
      </w:pPr>
      <w:r>
        <w:t>esplorare possibili soluzioni per l'organizzazione e l'affidamento dei servizi, anche in un'ottica di maggiore apertura al mercato</w:t>
      </w:r>
      <w:r w:rsidR="000271C0">
        <w:t>.</w:t>
      </w:r>
    </w:p>
    <w:p w14:paraId="7247B248" w14:textId="2CBE0454" w:rsidR="005A31F2" w:rsidRDefault="005A31F2" w:rsidP="00A50852">
      <w:pPr>
        <w:jc w:val="both"/>
      </w:pPr>
      <w:r>
        <w:t xml:space="preserve">Considerata l'importanza del confronto con gli operatori economici per individuare soluzioni concretamente attuabili e coerenti con le caratteristiche del mercato, si invitano gli interessati a fornire il proprio contributo, trasmettendo le informazioni e le osservazioni ritenute utili entro 15 giorni dalla data di pubblicazione del presente Avviso, </w:t>
      </w:r>
      <w:r w:rsidR="002E5376">
        <w:t xml:space="preserve">al seguente indirizzo </w:t>
      </w:r>
      <w:proofErr w:type="spellStart"/>
      <w:r w:rsidR="002E5376">
        <w:t>Pec</w:t>
      </w:r>
      <w:proofErr w:type="spellEnd"/>
      <w:r w:rsidR="00A439AC">
        <w:t>:</w:t>
      </w:r>
    </w:p>
    <w:p w14:paraId="71936D3D" w14:textId="77777777" w:rsidR="00C3795A" w:rsidRPr="003B5F76" w:rsidRDefault="00C3795A" w:rsidP="00C3795A">
      <w:pPr>
        <w:jc w:val="both"/>
      </w:pPr>
      <w:hyperlink r:id="rId8" w:history="1">
        <w:r w:rsidRPr="003B5F76">
          <w:rPr>
            <w:rStyle w:val="Collegamentoipertestuale"/>
            <w:b/>
            <w:bCs/>
            <w:u w:val="none"/>
          </w:rPr>
          <w:t>centraleacquisti@pec.regione.lazio.it</w:t>
        </w:r>
      </w:hyperlink>
    </w:p>
    <w:p w14:paraId="47DF4BD0" w14:textId="24E548D3" w:rsidR="00143D6D" w:rsidRDefault="00143D6D" w:rsidP="005A31F2">
      <w:pPr>
        <w:jc w:val="both"/>
      </w:pPr>
      <w:r>
        <w:t>La presente consultazione di mercato ha esclusivamente finalità conoscitive ed esplorative</w:t>
      </w:r>
      <w:r w:rsidR="003B5F76">
        <w:t>.</w:t>
      </w:r>
      <w:r>
        <w:t xml:space="preserve"> </w:t>
      </w:r>
    </w:p>
    <w:p w14:paraId="234E9D72" w14:textId="1779EBBC" w:rsidR="00B662D5" w:rsidRDefault="00B662D5" w:rsidP="00B662D5">
      <w:pPr>
        <w:jc w:val="both"/>
      </w:pPr>
      <w:r>
        <w:t>I contributi forniti dagli operatori economici saranno esaminati nell'ambito delle valutazioni di competenza dell'Amministrazione e potranno concorrere alla definizione delle eventuali successive iniziative, nel rispetto della normativa vigente.</w:t>
      </w:r>
    </w:p>
    <w:p w14:paraId="2313B3EA" w14:textId="77777777" w:rsidR="0017263A" w:rsidRDefault="00B662D5" w:rsidP="00B662D5">
      <w:pPr>
        <w:jc w:val="both"/>
      </w:pPr>
      <w:r>
        <w:t xml:space="preserve">La partecipazione alla consultazione, anche mediante la compilazione parziale del questionario, è volontaria e non costituisce requisito per l'eventuale partecipazione a successive procedure di affidamento, né attribuisce titoli preferenziali. </w:t>
      </w:r>
    </w:p>
    <w:p w14:paraId="6E35C1B2" w14:textId="0363B497" w:rsidR="00B662D5" w:rsidRDefault="00B662D5" w:rsidP="00B662D5">
      <w:pPr>
        <w:jc w:val="both"/>
      </w:pPr>
      <w:r>
        <w:t>La consultazione non prefigura l'avvio di specifiche procedure, né vincola l'Amministrazione in merito alle scelte da adottare, che resteranno rimesse alle autonome valutazioni della Regione Lazio, in relazione alle esigenze da soddisfare e agli elementi acquisiti, nel rispetto della normativa vigente.</w:t>
      </w:r>
    </w:p>
    <w:p w14:paraId="42FDA179" w14:textId="4EF6D427" w:rsidR="00D77051" w:rsidRDefault="002843D5" w:rsidP="00B662D5">
      <w:pPr>
        <w:jc w:val="both"/>
      </w:pPr>
      <w:r>
        <w:lastRenderedPageBreak/>
        <w:t xml:space="preserve">Gli </w:t>
      </w:r>
      <w:r w:rsidR="00D77051">
        <w:t>O</w:t>
      </w:r>
      <w:r>
        <w:t xml:space="preserve">peratori </w:t>
      </w:r>
      <w:r w:rsidR="00D77051">
        <w:t xml:space="preserve">Economici </w:t>
      </w:r>
      <w:r>
        <w:t xml:space="preserve">potranno indicare motivatamente le informazioni contenute nei propri contributi che ritengano riservate per ragioni tecniche o commerciali, fornendo, ove possibile, una versione priva di tali informazioni. </w:t>
      </w:r>
    </w:p>
    <w:p w14:paraId="478FC1FD" w14:textId="3EFD2432" w:rsidR="00E91559" w:rsidRDefault="00D77051" w:rsidP="00D77051">
      <w:pPr>
        <w:jc w:val="both"/>
      </w:pPr>
      <w:r>
        <w:t>La Regione Lazio</w:t>
      </w:r>
      <w:r w:rsidR="002843D5">
        <w:t xml:space="preserve"> valuterà le richieste di riservatezza nel rispetto della normativa applicabile.</w:t>
      </w:r>
    </w:p>
    <w:p w14:paraId="781992BC" w14:textId="77777777" w:rsidR="00851C4F" w:rsidRDefault="002843D5" w:rsidP="00851C4F">
      <w:pPr>
        <w:jc w:val="both"/>
      </w:pPr>
      <w:r>
        <w:t xml:space="preserve">La Regione Lazio si riserva la facoltà di convocare gli </w:t>
      </w:r>
      <w:r w:rsidR="00851C4F">
        <w:t>O</w:t>
      </w:r>
      <w:r>
        <w:t xml:space="preserve">peratori </w:t>
      </w:r>
      <w:r w:rsidR="00851C4F">
        <w:t>E</w:t>
      </w:r>
      <w:r>
        <w:t xml:space="preserve">conomici che abbiano partecipato alla consultazione di mercato per uno o più incontri in presenza, finalizzati all’approfondimento e alla discussione delle osservazioni e delle proposte trasmesse. </w:t>
      </w:r>
    </w:p>
    <w:p w14:paraId="7111ED09" w14:textId="5DD9658C" w:rsidR="00E91559" w:rsidRDefault="002843D5" w:rsidP="00851C4F">
      <w:pPr>
        <w:jc w:val="both"/>
      </w:pPr>
      <w:r>
        <w:t>Gli eventuali incontri saranno svolti nel rispetto dei principi di trasparenza, parità di trattamento e non discriminazione, senza attribuire vantaggi competitivi ai partecipanti.</w:t>
      </w:r>
    </w:p>
    <w:p w14:paraId="411373CA" w14:textId="77777777" w:rsidR="00D81B16" w:rsidRDefault="00D81B16" w:rsidP="005949FC">
      <w:pPr>
        <w:jc w:val="both"/>
        <w:rPr>
          <w:b/>
          <w:bCs/>
        </w:rPr>
      </w:pPr>
      <w:r>
        <w:rPr>
          <w:b/>
          <w:bCs/>
        </w:rPr>
        <w:br w:type="page"/>
      </w:r>
    </w:p>
    <w:p w14:paraId="59E85B3A" w14:textId="50CD06AB" w:rsidR="003B5F76" w:rsidRDefault="003B5F76" w:rsidP="003B5F76">
      <w:pPr>
        <w:pStyle w:val="Titolo2"/>
        <w:jc w:val="center"/>
        <w:rPr>
          <w:b/>
          <w:bCs/>
        </w:rPr>
      </w:pPr>
      <w:r>
        <w:rPr>
          <w:b/>
          <w:bCs/>
        </w:rPr>
        <w:lastRenderedPageBreak/>
        <w:t>ALLEGATO A</w:t>
      </w:r>
    </w:p>
    <w:p w14:paraId="0604C544" w14:textId="44E6D944" w:rsidR="00970465" w:rsidRDefault="00970465" w:rsidP="00970465">
      <w:pPr>
        <w:pStyle w:val="Titolo2"/>
        <w:jc w:val="center"/>
        <w:rPr>
          <w:b/>
          <w:bCs/>
        </w:rPr>
      </w:pPr>
      <w:r w:rsidRPr="00970465">
        <w:rPr>
          <w:b/>
          <w:bCs/>
        </w:rPr>
        <w:t>QUESTIONARIO</w:t>
      </w:r>
    </w:p>
    <w:p w14:paraId="55ECD157" w14:textId="77777777" w:rsidR="00970465" w:rsidRPr="00970465" w:rsidRDefault="00970465" w:rsidP="00970465"/>
    <w:p w14:paraId="6720486D" w14:textId="6B226E15" w:rsidR="00D81B16" w:rsidRPr="00D81B16" w:rsidRDefault="00D81B16" w:rsidP="00B33A81">
      <w:pPr>
        <w:pStyle w:val="Titolo2"/>
        <w:jc w:val="both"/>
        <w:rPr>
          <w:b/>
          <w:bCs/>
        </w:rPr>
      </w:pPr>
      <w:r w:rsidRPr="00D81B16">
        <w:rPr>
          <w:b/>
          <w:bCs/>
        </w:rPr>
        <w:t>Sezione A — Profilo dell'</w:t>
      </w:r>
      <w:r>
        <w:rPr>
          <w:b/>
          <w:bCs/>
        </w:rPr>
        <w:t>O</w:t>
      </w:r>
      <w:r w:rsidRPr="00D81B16">
        <w:rPr>
          <w:b/>
          <w:bCs/>
        </w:rPr>
        <w:t xml:space="preserve">peratore </w:t>
      </w:r>
      <w:r>
        <w:rPr>
          <w:b/>
          <w:bCs/>
        </w:rPr>
        <w:t>Economico e inquadramento</w:t>
      </w:r>
    </w:p>
    <w:p w14:paraId="5C8760A7" w14:textId="5F9F77F1" w:rsidR="00D81B16" w:rsidRPr="006C69C7" w:rsidRDefault="00D81B16" w:rsidP="00B33A81">
      <w:pPr>
        <w:jc w:val="both"/>
        <w:rPr>
          <w:b/>
          <w:bCs/>
        </w:rPr>
      </w:pPr>
      <w:r w:rsidRPr="006C69C7">
        <w:rPr>
          <w:b/>
          <w:bCs/>
        </w:rPr>
        <w:t>A1. Qual è il principale ambito di attività dell'Operatore Economico?</w:t>
      </w:r>
    </w:p>
    <w:p w14:paraId="5093C574" w14:textId="77777777" w:rsidR="00D81B16" w:rsidRPr="00D81B16" w:rsidRDefault="00D81B16" w:rsidP="00B33A81">
      <w:pPr>
        <w:numPr>
          <w:ilvl w:val="0"/>
          <w:numId w:val="2"/>
        </w:numPr>
        <w:jc w:val="both"/>
      </w:pPr>
      <w:r w:rsidRPr="00D81B16">
        <w:t>Trasporto marittimo passeggeri con unità convenzionali</w:t>
      </w:r>
    </w:p>
    <w:p w14:paraId="500AC45D" w14:textId="77777777" w:rsidR="00D81B16" w:rsidRPr="00D81B16" w:rsidRDefault="00D81B16" w:rsidP="00B33A81">
      <w:pPr>
        <w:numPr>
          <w:ilvl w:val="0"/>
          <w:numId w:val="2"/>
        </w:numPr>
        <w:jc w:val="both"/>
      </w:pPr>
      <w:r w:rsidRPr="00D81B16">
        <w:t>Trasporto marittimo passeggeri con unità veloci</w:t>
      </w:r>
    </w:p>
    <w:p w14:paraId="481BF9BA" w14:textId="77777777" w:rsidR="00D81B16" w:rsidRPr="00D81B16" w:rsidRDefault="00D81B16" w:rsidP="00B33A81">
      <w:pPr>
        <w:numPr>
          <w:ilvl w:val="0"/>
          <w:numId w:val="2"/>
        </w:numPr>
        <w:jc w:val="both"/>
      </w:pPr>
      <w:r w:rsidRPr="00D81B16">
        <w:t>Trasporto misto passeggeri e merci</w:t>
      </w:r>
    </w:p>
    <w:p w14:paraId="74483B85" w14:textId="77777777" w:rsidR="00D81B16" w:rsidRPr="005B72F1" w:rsidRDefault="00D81B16" w:rsidP="00B33A81">
      <w:pPr>
        <w:numPr>
          <w:ilvl w:val="0"/>
          <w:numId w:val="2"/>
        </w:numPr>
        <w:jc w:val="both"/>
      </w:pPr>
      <w:r w:rsidRPr="005B72F1">
        <w:t>Altre attività di trasporto marittimo</w:t>
      </w:r>
    </w:p>
    <w:p w14:paraId="7C3DE541" w14:textId="4FB2F89C" w:rsidR="00D81B16" w:rsidRPr="006C69C7" w:rsidRDefault="00D81B16" w:rsidP="00B33A81">
      <w:pPr>
        <w:jc w:val="both"/>
        <w:rPr>
          <w:b/>
          <w:bCs/>
        </w:rPr>
      </w:pPr>
      <w:r w:rsidRPr="006C69C7">
        <w:rPr>
          <w:b/>
          <w:bCs/>
        </w:rPr>
        <w:t>A2. L'Operatore Economico ha esaminato la documentazione delle precedenti procedure di gara indette dalla Regione Lazio?</w:t>
      </w:r>
    </w:p>
    <w:p w14:paraId="6D90DF01" w14:textId="77777777" w:rsidR="00D81B16" w:rsidRPr="00D81B16" w:rsidRDefault="00D81B16" w:rsidP="00B33A81">
      <w:pPr>
        <w:numPr>
          <w:ilvl w:val="0"/>
          <w:numId w:val="3"/>
        </w:numPr>
        <w:jc w:val="both"/>
      </w:pPr>
      <w:r w:rsidRPr="00D81B16">
        <w:t>Sì, in tutte le procedure</w:t>
      </w:r>
    </w:p>
    <w:p w14:paraId="69C814E2" w14:textId="77777777" w:rsidR="00D81B16" w:rsidRPr="00D81B16" w:rsidRDefault="00D81B16" w:rsidP="00B33A81">
      <w:pPr>
        <w:numPr>
          <w:ilvl w:val="0"/>
          <w:numId w:val="3"/>
        </w:numPr>
        <w:jc w:val="both"/>
      </w:pPr>
      <w:r w:rsidRPr="00D81B16">
        <w:t>Sì, in alcune procedure</w:t>
      </w:r>
    </w:p>
    <w:p w14:paraId="3BD6151E" w14:textId="77777777" w:rsidR="00D81B16" w:rsidRPr="00D81B16" w:rsidRDefault="00D81B16" w:rsidP="00B33A81">
      <w:pPr>
        <w:numPr>
          <w:ilvl w:val="0"/>
          <w:numId w:val="3"/>
        </w:numPr>
        <w:jc w:val="both"/>
      </w:pPr>
      <w:r w:rsidRPr="00D81B16">
        <w:t>Sì, esclusivamente nell'ultima procedura</w:t>
      </w:r>
    </w:p>
    <w:p w14:paraId="1EF4F2C5" w14:textId="77777777" w:rsidR="00D81B16" w:rsidRPr="00D81B16" w:rsidRDefault="00D81B16" w:rsidP="00B33A81">
      <w:pPr>
        <w:numPr>
          <w:ilvl w:val="0"/>
          <w:numId w:val="3"/>
        </w:numPr>
        <w:jc w:val="both"/>
      </w:pPr>
      <w:r w:rsidRPr="00D81B16">
        <w:t>No</w:t>
      </w:r>
    </w:p>
    <w:p w14:paraId="3612455C" w14:textId="77777777" w:rsidR="00D81B16" w:rsidRPr="006C69C7" w:rsidRDefault="00D81B16" w:rsidP="00B33A81">
      <w:pPr>
        <w:jc w:val="both"/>
        <w:rPr>
          <w:b/>
          <w:bCs/>
        </w:rPr>
      </w:pPr>
      <w:r w:rsidRPr="006C69C7">
        <w:rPr>
          <w:b/>
          <w:bCs/>
        </w:rPr>
        <w:t>A3. In caso di esame della documentazione, quali fattori hanno maggiormente condizionato la decisione di non presentare offerta?</w:t>
      </w:r>
    </w:p>
    <w:p w14:paraId="75FBB36F" w14:textId="3C29DE17" w:rsidR="00D81B16" w:rsidRPr="00D81B16" w:rsidRDefault="00D81B16" w:rsidP="00B33A81">
      <w:pPr>
        <w:jc w:val="both"/>
      </w:pPr>
      <w:r w:rsidRPr="00D81B16">
        <w:t xml:space="preserve">Selezionare </w:t>
      </w:r>
      <w:r w:rsidR="006F5665">
        <w:t>i</w:t>
      </w:r>
      <w:r w:rsidRPr="00D81B16">
        <w:t xml:space="preserve"> fattori maggiormente determinanti</w:t>
      </w:r>
      <w:r w:rsidR="00ED5740">
        <w:t xml:space="preserve"> (fino ad un massimo di tre)</w:t>
      </w:r>
      <w:r w:rsidRPr="00D81B16">
        <w:t>.</w:t>
      </w:r>
    </w:p>
    <w:p w14:paraId="21ABA269" w14:textId="77777777" w:rsidR="00ED5740" w:rsidRPr="00D81B16" w:rsidRDefault="00ED5740" w:rsidP="00ED5740">
      <w:pPr>
        <w:numPr>
          <w:ilvl w:val="0"/>
          <w:numId w:val="4"/>
        </w:numPr>
        <w:jc w:val="both"/>
      </w:pPr>
      <w:r w:rsidRPr="00D81B16">
        <w:t>Durata dell'affidamento</w:t>
      </w:r>
    </w:p>
    <w:p w14:paraId="639ED76E" w14:textId="77777777" w:rsidR="00ED5740" w:rsidRPr="00D81B16" w:rsidRDefault="00ED5740" w:rsidP="00ED5740">
      <w:pPr>
        <w:numPr>
          <w:ilvl w:val="0"/>
          <w:numId w:val="4"/>
        </w:numPr>
        <w:jc w:val="both"/>
      </w:pPr>
      <w:r w:rsidRPr="00D81B16">
        <w:t>Articolazione dell'affidamento in lotto unico</w:t>
      </w:r>
    </w:p>
    <w:p w14:paraId="215985D4" w14:textId="77777777" w:rsidR="00ED5740" w:rsidRPr="00D81B16" w:rsidRDefault="00ED5740" w:rsidP="00ED5740">
      <w:pPr>
        <w:numPr>
          <w:ilvl w:val="0"/>
          <w:numId w:val="4"/>
        </w:numPr>
        <w:jc w:val="both"/>
      </w:pPr>
      <w:r w:rsidRPr="00D81B16">
        <w:t>Tempi per la predisposizione dell'offerta e per l'avvio del servizio</w:t>
      </w:r>
    </w:p>
    <w:p w14:paraId="22A5374A" w14:textId="77777777" w:rsidR="00ED5740" w:rsidRPr="00D81B16" w:rsidRDefault="00ED5740" w:rsidP="00ED5740">
      <w:pPr>
        <w:numPr>
          <w:ilvl w:val="0"/>
          <w:numId w:val="4"/>
        </w:numPr>
        <w:jc w:val="both"/>
      </w:pPr>
      <w:r w:rsidRPr="00D81B16">
        <w:t>Frequenze, orari e articolazione dei collegamenti</w:t>
      </w:r>
    </w:p>
    <w:p w14:paraId="3DBCCF9F" w14:textId="77777777" w:rsidR="00ED5740" w:rsidRPr="00D81B16" w:rsidRDefault="00ED5740" w:rsidP="00ED5740">
      <w:pPr>
        <w:numPr>
          <w:ilvl w:val="0"/>
          <w:numId w:val="4"/>
        </w:numPr>
        <w:jc w:val="both"/>
      </w:pPr>
      <w:r w:rsidRPr="00D81B16">
        <w:t>Obblighi di continuità e regolarità del servizio</w:t>
      </w:r>
    </w:p>
    <w:p w14:paraId="721544AB" w14:textId="77777777" w:rsidR="00ED5740" w:rsidRPr="00D81B16" w:rsidRDefault="00ED5740" w:rsidP="00ED5740">
      <w:pPr>
        <w:numPr>
          <w:ilvl w:val="0"/>
          <w:numId w:val="4"/>
        </w:numPr>
        <w:jc w:val="both"/>
      </w:pPr>
      <w:r w:rsidRPr="00D81B16">
        <w:t>Caratteristiche tecniche dei navigli richiesti</w:t>
      </w:r>
    </w:p>
    <w:p w14:paraId="34F83587" w14:textId="77777777" w:rsidR="00ED5740" w:rsidRDefault="00ED5740" w:rsidP="00ED5740">
      <w:pPr>
        <w:numPr>
          <w:ilvl w:val="0"/>
          <w:numId w:val="4"/>
        </w:numPr>
        <w:jc w:val="both"/>
      </w:pPr>
      <w:r w:rsidRPr="00D81B16">
        <w:t>Indisponibilità di unità navali conformi</w:t>
      </w:r>
    </w:p>
    <w:p w14:paraId="7E3F5043" w14:textId="463A5802" w:rsidR="00632705" w:rsidRDefault="00632705" w:rsidP="00ED5740">
      <w:pPr>
        <w:numPr>
          <w:ilvl w:val="0"/>
          <w:numId w:val="4"/>
        </w:numPr>
        <w:jc w:val="both"/>
      </w:pPr>
      <w:r>
        <w:t>Caratteristiche tecniche e di capacità degli approdi</w:t>
      </w:r>
    </w:p>
    <w:p w14:paraId="0E927125" w14:textId="1C69B992" w:rsidR="00780F85" w:rsidRPr="00D81B16" w:rsidRDefault="00780F85" w:rsidP="00ED5740">
      <w:pPr>
        <w:numPr>
          <w:ilvl w:val="0"/>
          <w:numId w:val="4"/>
        </w:numPr>
        <w:jc w:val="both"/>
      </w:pPr>
      <w:r>
        <w:t>Limitata disponibilità di dati sul servizio storico</w:t>
      </w:r>
    </w:p>
    <w:p w14:paraId="541FA16F" w14:textId="77777777" w:rsidR="00D81B16" w:rsidRPr="00D81B16" w:rsidRDefault="00D81B16" w:rsidP="00B33A81">
      <w:pPr>
        <w:numPr>
          <w:ilvl w:val="0"/>
          <w:numId w:val="4"/>
        </w:numPr>
        <w:jc w:val="both"/>
      </w:pPr>
      <w:r w:rsidRPr="00D81B16">
        <w:t>Compensazione economica ritenuta insufficiente</w:t>
      </w:r>
    </w:p>
    <w:p w14:paraId="591F0F90" w14:textId="77777777" w:rsidR="00ED5740" w:rsidRPr="00D81B16" w:rsidRDefault="00ED5740" w:rsidP="00ED5740">
      <w:pPr>
        <w:numPr>
          <w:ilvl w:val="0"/>
          <w:numId w:val="4"/>
        </w:numPr>
        <w:jc w:val="both"/>
      </w:pPr>
      <w:r w:rsidRPr="00D81B16">
        <w:lastRenderedPageBreak/>
        <w:t>Rischi economici e condizioni contrattuali</w:t>
      </w:r>
    </w:p>
    <w:p w14:paraId="5F347B43" w14:textId="77777777" w:rsidR="00D81B16" w:rsidRPr="00D81B16" w:rsidRDefault="00D81B16" w:rsidP="00B33A81">
      <w:pPr>
        <w:numPr>
          <w:ilvl w:val="0"/>
          <w:numId w:val="4"/>
        </w:numPr>
        <w:jc w:val="both"/>
      </w:pPr>
      <w:r w:rsidRPr="00D81B16">
        <w:t>Costi del carburante e relativa volatilità</w:t>
      </w:r>
    </w:p>
    <w:p w14:paraId="59D1C4D3" w14:textId="77777777" w:rsidR="00D81B16" w:rsidRPr="00D81B16" w:rsidRDefault="00D81B16" w:rsidP="00B33A81">
      <w:pPr>
        <w:numPr>
          <w:ilvl w:val="0"/>
          <w:numId w:val="4"/>
        </w:numPr>
        <w:jc w:val="both"/>
      </w:pPr>
      <w:r w:rsidRPr="00D81B16">
        <w:t>Costi del personale e obblighi derivanti dalla clausola sociale</w:t>
      </w:r>
    </w:p>
    <w:p w14:paraId="5F78B9D4" w14:textId="54351157" w:rsidR="00D81B16" w:rsidRPr="00D81B16" w:rsidDel="00ED5740" w:rsidRDefault="00D81B16" w:rsidP="00B33A81">
      <w:pPr>
        <w:numPr>
          <w:ilvl w:val="0"/>
          <w:numId w:val="4"/>
        </w:numPr>
        <w:jc w:val="both"/>
      </w:pPr>
      <w:r w:rsidRPr="00D81B16" w:rsidDel="00ED5740">
        <w:t>Requisiti di partecipazione</w:t>
      </w:r>
    </w:p>
    <w:p w14:paraId="5934CE27" w14:textId="3DFB8D77" w:rsidR="00D81B16" w:rsidRDefault="00D81B16" w:rsidP="00B33A81">
      <w:pPr>
        <w:numPr>
          <w:ilvl w:val="0"/>
          <w:numId w:val="4"/>
        </w:numPr>
        <w:jc w:val="both"/>
      </w:pPr>
      <w:r w:rsidRPr="00D81B16">
        <w:t>Investimenti iniziali</w:t>
      </w:r>
    </w:p>
    <w:p w14:paraId="0FCF5C69" w14:textId="05E3B6C5" w:rsidR="00632705" w:rsidRPr="00D81B16" w:rsidRDefault="00632705" w:rsidP="00632705">
      <w:pPr>
        <w:numPr>
          <w:ilvl w:val="0"/>
          <w:numId w:val="4"/>
        </w:numPr>
        <w:jc w:val="both"/>
      </w:pPr>
      <w:r w:rsidRPr="00D81B16">
        <w:t>Disciplina delle modifiche contrattuali</w:t>
      </w:r>
      <w:r>
        <w:t xml:space="preserve"> e revisione del PEF</w:t>
      </w:r>
    </w:p>
    <w:p w14:paraId="59D5933F" w14:textId="77777777" w:rsidR="00D81B16" w:rsidRDefault="00D81B16" w:rsidP="00B33A81">
      <w:pPr>
        <w:numPr>
          <w:ilvl w:val="0"/>
          <w:numId w:val="4"/>
        </w:numPr>
        <w:jc w:val="both"/>
      </w:pPr>
      <w:r w:rsidRPr="00D81B16">
        <w:t>Altro (specificare)</w:t>
      </w:r>
    </w:p>
    <w:p w14:paraId="41A8FE6A" w14:textId="1BEF9611" w:rsidR="002F2C31" w:rsidRPr="002F2C31" w:rsidRDefault="00D81B16" w:rsidP="00B33A81">
      <w:pPr>
        <w:jc w:val="both"/>
      </w:pPr>
      <w:r>
        <w:t>_______________________________________________________________________________________</w:t>
      </w:r>
    </w:p>
    <w:p w14:paraId="717EB2FF" w14:textId="06E152EE" w:rsidR="00D81B16" w:rsidRPr="006C69C7" w:rsidRDefault="00D81B16" w:rsidP="00B33A81">
      <w:pPr>
        <w:jc w:val="both"/>
        <w:rPr>
          <w:b/>
          <w:bCs/>
        </w:rPr>
      </w:pPr>
      <w:r w:rsidRPr="006C69C7">
        <w:rPr>
          <w:b/>
          <w:bCs/>
        </w:rPr>
        <w:t>A4. Quali modifiche alle condizioni di gara avrebbero potuto rendere concretamente possibile la partecipazione dell'</w:t>
      </w:r>
      <w:r w:rsidR="00B33A81" w:rsidRPr="006C69C7">
        <w:rPr>
          <w:b/>
          <w:bCs/>
        </w:rPr>
        <w:t>O</w:t>
      </w:r>
      <w:r w:rsidRPr="006C69C7">
        <w:rPr>
          <w:b/>
          <w:bCs/>
        </w:rPr>
        <w:t>peratore</w:t>
      </w:r>
      <w:r w:rsidR="00B33A81" w:rsidRPr="006C69C7">
        <w:rPr>
          <w:b/>
          <w:bCs/>
        </w:rPr>
        <w:t xml:space="preserve"> Economico</w:t>
      </w:r>
      <w:r w:rsidRPr="006C69C7">
        <w:rPr>
          <w:b/>
          <w:bCs/>
        </w:rPr>
        <w:t>?</w:t>
      </w:r>
    </w:p>
    <w:p w14:paraId="24A5DC0C" w14:textId="77777777" w:rsidR="00D81B16" w:rsidRPr="00D81B16" w:rsidRDefault="00D81B16" w:rsidP="00B33A81">
      <w:pPr>
        <w:jc w:val="both"/>
        <w:rPr>
          <w:i/>
          <w:iCs/>
        </w:rPr>
      </w:pPr>
      <w:r w:rsidRPr="00D81B16">
        <w:rPr>
          <w:i/>
          <w:iCs/>
        </w:rPr>
        <w:t>Risposta libera, con indicazione delle tre modifiche considerate prioritarie.</w:t>
      </w:r>
    </w:p>
    <w:p w14:paraId="77F53915" w14:textId="77777777" w:rsidR="00D81B16" w:rsidRPr="00D81B16" w:rsidRDefault="00D81B16" w:rsidP="00B33A81">
      <w:pPr>
        <w:jc w:val="both"/>
      </w:pPr>
      <w:r>
        <w:t>_______________________________________________________________________________________</w:t>
      </w:r>
    </w:p>
    <w:p w14:paraId="159BCCE6" w14:textId="77777777" w:rsidR="00D81B16" w:rsidRPr="00D81B16" w:rsidRDefault="00D81B16" w:rsidP="00B33A81">
      <w:pPr>
        <w:jc w:val="both"/>
      </w:pPr>
      <w:r>
        <w:t>_______________________________________________________________________________________</w:t>
      </w:r>
    </w:p>
    <w:p w14:paraId="1510472F" w14:textId="77777777" w:rsidR="00D81B16" w:rsidRPr="00D81B16" w:rsidRDefault="00D81B16" w:rsidP="00B33A81">
      <w:pPr>
        <w:jc w:val="both"/>
      </w:pPr>
      <w:r>
        <w:t>_______________________________________________________________________________________</w:t>
      </w:r>
    </w:p>
    <w:p w14:paraId="6939B96F" w14:textId="047C0670" w:rsidR="00CD22EC" w:rsidRDefault="00D81B16" w:rsidP="0066039D">
      <w:pPr>
        <w:jc w:val="both"/>
      </w:pPr>
      <w:r>
        <w:t>_______________________________________________________________________________________</w:t>
      </w:r>
    </w:p>
    <w:p w14:paraId="09F77222" w14:textId="5A35394D" w:rsidR="00D81B16" w:rsidRPr="006C69C7" w:rsidRDefault="00D81B16" w:rsidP="00B33A81">
      <w:pPr>
        <w:pStyle w:val="Titolo2"/>
        <w:jc w:val="both"/>
        <w:rPr>
          <w:b/>
          <w:bCs/>
        </w:rPr>
      </w:pPr>
      <w:r w:rsidRPr="006C69C7">
        <w:rPr>
          <w:b/>
          <w:bCs/>
        </w:rPr>
        <w:t xml:space="preserve">Sezione </w:t>
      </w:r>
      <w:r w:rsidR="00377FFD">
        <w:rPr>
          <w:b/>
          <w:bCs/>
        </w:rPr>
        <w:t>B</w:t>
      </w:r>
      <w:r w:rsidRPr="006C69C7">
        <w:rPr>
          <w:b/>
          <w:bCs/>
        </w:rPr>
        <w:t xml:space="preserve"> — Articolazione in lotti e organizzazione del servizio</w:t>
      </w:r>
    </w:p>
    <w:p w14:paraId="74E2378C" w14:textId="0D438018" w:rsidR="00D81B16" w:rsidRPr="006C69C7" w:rsidRDefault="00377FFD" w:rsidP="00B33A81">
      <w:pPr>
        <w:jc w:val="both"/>
        <w:rPr>
          <w:b/>
          <w:bCs/>
        </w:rPr>
      </w:pPr>
      <w:r>
        <w:rPr>
          <w:b/>
          <w:bCs/>
        </w:rPr>
        <w:t>B</w:t>
      </w:r>
      <w:r w:rsidR="00D81B16" w:rsidRPr="006C69C7">
        <w:rPr>
          <w:b/>
          <w:bCs/>
        </w:rPr>
        <w:t>1. L'articolazione della procedura in un unico lotto costituisce un ostacolo alla partecipazione?</w:t>
      </w:r>
    </w:p>
    <w:p w14:paraId="2579F4B7" w14:textId="77777777" w:rsidR="00D81B16" w:rsidRPr="00D81B16" w:rsidRDefault="00D81B16" w:rsidP="00B33A81">
      <w:pPr>
        <w:numPr>
          <w:ilvl w:val="0"/>
          <w:numId w:val="5"/>
        </w:numPr>
        <w:jc w:val="both"/>
      </w:pPr>
      <w:r w:rsidRPr="00D81B16">
        <w:t>Sì, ostacolo determinante</w:t>
      </w:r>
    </w:p>
    <w:p w14:paraId="52ADD7E3" w14:textId="5F055D04" w:rsidR="00D81B16" w:rsidRPr="00D81B16" w:rsidRDefault="00D81B16" w:rsidP="00B33A81">
      <w:pPr>
        <w:numPr>
          <w:ilvl w:val="0"/>
          <w:numId w:val="5"/>
        </w:numPr>
        <w:jc w:val="both"/>
      </w:pPr>
      <w:r w:rsidRPr="00D81B16">
        <w:t>Sì, ma superabile</w:t>
      </w:r>
    </w:p>
    <w:p w14:paraId="723FFD46" w14:textId="77777777" w:rsidR="00D81B16" w:rsidRPr="00D81B16" w:rsidRDefault="00D81B16" w:rsidP="00B33A81">
      <w:pPr>
        <w:numPr>
          <w:ilvl w:val="0"/>
          <w:numId w:val="5"/>
        </w:numPr>
        <w:jc w:val="both"/>
      </w:pPr>
      <w:r w:rsidRPr="00D81B16">
        <w:t>No</w:t>
      </w:r>
    </w:p>
    <w:p w14:paraId="1BE45028" w14:textId="77777777" w:rsidR="00D81B16" w:rsidRPr="00D81B16" w:rsidRDefault="00D81B16" w:rsidP="00B33A81">
      <w:pPr>
        <w:numPr>
          <w:ilvl w:val="0"/>
          <w:numId w:val="5"/>
        </w:numPr>
        <w:jc w:val="both"/>
      </w:pPr>
      <w:r w:rsidRPr="00D81B16">
        <w:t>Non valutabile</w:t>
      </w:r>
    </w:p>
    <w:p w14:paraId="20E3CD66" w14:textId="5D6247E5" w:rsidR="00D81B16" w:rsidRPr="006C69C7" w:rsidRDefault="00377FFD" w:rsidP="00B33A81">
      <w:pPr>
        <w:jc w:val="both"/>
        <w:rPr>
          <w:b/>
          <w:bCs/>
        </w:rPr>
      </w:pPr>
      <w:r>
        <w:rPr>
          <w:b/>
          <w:bCs/>
        </w:rPr>
        <w:t>B</w:t>
      </w:r>
      <w:r w:rsidR="00D81B16" w:rsidRPr="006C69C7">
        <w:rPr>
          <w:b/>
          <w:bCs/>
        </w:rPr>
        <w:t xml:space="preserve">2. Quale configurazione dell'affidamento </w:t>
      </w:r>
      <w:r w:rsidR="00FF3D32">
        <w:rPr>
          <w:b/>
          <w:bCs/>
        </w:rPr>
        <w:t>risulta</w:t>
      </w:r>
      <w:r w:rsidR="00FF3D32" w:rsidRPr="006C69C7">
        <w:rPr>
          <w:b/>
          <w:bCs/>
        </w:rPr>
        <w:t xml:space="preserve"> </w:t>
      </w:r>
      <w:r w:rsidR="00D81B16" w:rsidRPr="006C69C7">
        <w:rPr>
          <w:b/>
          <w:bCs/>
        </w:rPr>
        <w:t xml:space="preserve">maggiormente </w:t>
      </w:r>
      <w:r w:rsidR="00FF3D32">
        <w:rPr>
          <w:b/>
          <w:bCs/>
        </w:rPr>
        <w:t>attrattiva</w:t>
      </w:r>
      <w:r w:rsidR="00FF3D32" w:rsidRPr="006C69C7">
        <w:rPr>
          <w:b/>
          <w:bCs/>
        </w:rPr>
        <w:t xml:space="preserve"> </w:t>
      </w:r>
      <w:r w:rsidR="00FF3D32">
        <w:rPr>
          <w:b/>
          <w:bCs/>
        </w:rPr>
        <w:t>per l’operatore economico</w:t>
      </w:r>
      <w:r w:rsidR="00D81B16" w:rsidRPr="006C69C7">
        <w:rPr>
          <w:b/>
          <w:bCs/>
        </w:rPr>
        <w:t>?</w:t>
      </w:r>
    </w:p>
    <w:p w14:paraId="5E4B84BD" w14:textId="77777777" w:rsidR="00D81B16" w:rsidRPr="00D81B16" w:rsidRDefault="00D81B16" w:rsidP="00B33A81">
      <w:pPr>
        <w:numPr>
          <w:ilvl w:val="0"/>
          <w:numId w:val="6"/>
        </w:numPr>
        <w:jc w:val="both"/>
      </w:pPr>
      <w:r w:rsidRPr="00D81B16">
        <w:t>Lotto unico comprendente tutti i collegamenti</w:t>
      </w:r>
    </w:p>
    <w:p w14:paraId="123039D4" w14:textId="77777777" w:rsidR="00D81B16" w:rsidRPr="00D81B16" w:rsidRDefault="00D81B16" w:rsidP="00B33A81">
      <w:pPr>
        <w:numPr>
          <w:ilvl w:val="0"/>
          <w:numId w:val="6"/>
        </w:numPr>
        <w:jc w:val="both"/>
      </w:pPr>
      <w:r w:rsidRPr="00D81B16">
        <w:t>Lotti distinti per isola (Ponza e Ventotene)</w:t>
      </w:r>
    </w:p>
    <w:p w14:paraId="5F273475" w14:textId="0017AA07" w:rsidR="00D81B16" w:rsidRPr="00D81B16" w:rsidRDefault="00D81B16" w:rsidP="00B33A81">
      <w:pPr>
        <w:numPr>
          <w:ilvl w:val="0"/>
          <w:numId w:val="6"/>
        </w:numPr>
        <w:jc w:val="both"/>
      </w:pPr>
      <w:r w:rsidRPr="00D81B16">
        <w:t>Lotti distinti per tipologia di naviglio</w:t>
      </w:r>
    </w:p>
    <w:p w14:paraId="7E14606A" w14:textId="127B2FF0" w:rsidR="00D81B16" w:rsidRPr="00D81B16" w:rsidRDefault="00D81B16" w:rsidP="00B33A81">
      <w:pPr>
        <w:numPr>
          <w:ilvl w:val="0"/>
          <w:numId w:val="6"/>
        </w:numPr>
        <w:jc w:val="both"/>
      </w:pPr>
      <w:r w:rsidRPr="00D81B16">
        <w:t xml:space="preserve">Lotti distinti per </w:t>
      </w:r>
      <w:r w:rsidR="00FF3D32">
        <w:t xml:space="preserve">singoli </w:t>
      </w:r>
      <w:r w:rsidRPr="00D81B16">
        <w:t xml:space="preserve">collegamenti </w:t>
      </w:r>
    </w:p>
    <w:p w14:paraId="6EC3C2A2" w14:textId="77777777" w:rsidR="00D81B16" w:rsidRDefault="00D81B16" w:rsidP="00B33A81">
      <w:pPr>
        <w:numPr>
          <w:ilvl w:val="0"/>
          <w:numId w:val="6"/>
        </w:numPr>
        <w:jc w:val="both"/>
      </w:pPr>
      <w:r w:rsidRPr="00D81B16">
        <w:t>Altra articolazione (specificare)</w:t>
      </w:r>
    </w:p>
    <w:p w14:paraId="568CC181" w14:textId="3D012DEE" w:rsidR="00CD22EC" w:rsidRPr="00D81B16" w:rsidRDefault="00CD22EC" w:rsidP="00CD22EC">
      <w:pPr>
        <w:pStyle w:val="Paragrafoelenco"/>
        <w:jc w:val="both"/>
      </w:pPr>
      <w:r>
        <w:lastRenderedPageBreak/>
        <w:t>________________________________________________________________________________</w:t>
      </w:r>
    </w:p>
    <w:p w14:paraId="0DEB8DEB" w14:textId="41A262E7" w:rsidR="00CD22EC" w:rsidRDefault="00377FFD" w:rsidP="0066039D">
      <w:pPr>
        <w:jc w:val="both"/>
        <w:rPr>
          <w:b/>
          <w:bCs/>
        </w:rPr>
      </w:pPr>
      <w:r>
        <w:rPr>
          <w:b/>
          <w:bCs/>
        </w:rPr>
        <w:t>B</w:t>
      </w:r>
      <w:r w:rsidR="00D81B16" w:rsidRPr="006C69C7">
        <w:rPr>
          <w:b/>
          <w:bCs/>
        </w:rPr>
        <w:t xml:space="preserve">3. Quali vantaggi o criticità economiche e organizzative deriverebbero dalla suddivisione </w:t>
      </w:r>
      <w:r w:rsidR="0066039D">
        <w:rPr>
          <w:b/>
          <w:bCs/>
        </w:rPr>
        <w:t xml:space="preserve"> in più lotti?</w:t>
      </w:r>
    </w:p>
    <w:p w14:paraId="1E8BE543" w14:textId="77777777" w:rsidR="0066039D" w:rsidRDefault="0066039D" w:rsidP="0066039D">
      <w:pPr>
        <w:jc w:val="both"/>
        <w:rPr>
          <w:i/>
          <w:iCs/>
        </w:rPr>
      </w:pPr>
      <w:r w:rsidRPr="005949FC">
        <w:rPr>
          <w:i/>
          <w:iCs/>
        </w:rPr>
        <w:t>(Risposta</w:t>
      </w:r>
      <w:r>
        <w:rPr>
          <w:i/>
          <w:iCs/>
        </w:rPr>
        <w:t xml:space="preserve"> </w:t>
      </w:r>
      <w:r w:rsidRPr="005949FC">
        <w:rPr>
          <w:i/>
          <w:iCs/>
        </w:rPr>
        <w:t>libera</w:t>
      </w:r>
      <w:r>
        <w:rPr>
          <w:i/>
          <w:iCs/>
        </w:rPr>
        <w:t>)</w:t>
      </w:r>
    </w:p>
    <w:p w14:paraId="7290792C" w14:textId="77777777" w:rsidR="0066039D" w:rsidRDefault="0066039D" w:rsidP="0066039D">
      <w:pPr>
        <w:jc w:val="both"/>
        <w:rPr>
          <w:i/>
          <w:iCs/>
        </w:rPr>
      </w:pPr>
      <w:r>
        <w:rPr>
          <w:i/>
          <w:iCs/>
        </w:rPr>
        <w:t>_______________________________________________________________________________________</w:t>
      </w:r>
    </w:p>
    <w:p w14:paraId="61BCEEA3" w14:textId="77777777" w:rsidR="0066039D" w:rsidRDefault="0066039D" w:rsidP="00B33A81">
      <w:pPr>
        <w:jc w:val="both"/>
        <w:rPr>
          <w:i/>
          <w:iCs/>
        </w:rPr>
      </w:pPr>
      <w:r w:rsidRPr="0066039D">
        <w:rPr>
          <w:i/>
          <w:iCs/>
        </w:rPr>
        <w:t>_</w:t>
      </w:r>
      <w:r>
        <w:rPr>
          <w:i/>
          <w:iCs/>
        </w:rPr>
        <w:t>______________________________________________________________________________________</w:t>
      </w:r>
    </w:p>
    <w:p w14:paraId="68CC9180" w14:textId="4A16A4CB" w:rsidR="0066039D" w:rsidRDefault="0066039D" w:rsidP="00B33A81">
      <w:pPr>
        <w:jc w:val="both"/>
        <w:rPr>
          <w:i/>
          <w:iCs/>
        </w:rPr>
      </w:pPr>
      <w:r>
        <w:rPr>
          <w:i/>
          <w:iCs/>
        </w:rPr>
        <w:t>_______________________________________________________________________________________</w:t>
      </w:r>
    </w:p>
    <w:p w14:paraId="0DC7E30B" w14:textId="069DA4EB" w:rsidR="00D81B16" w:rsidRPr="0066039D" w:rsidRDefault="0066039D" w:rsidP="00B33A81">
      <w:pPr>
        <w:jc w:val="both"/>
        <w:rPr>
          <w:i/>
          <w:iCs/>
        </w:rPr>
      </w:pPr>
      <w:r>
        <w:rPr>
          <w:i/>
          <w:iCs/>
        </w:rPr>
        <w:t>_______________________________________________________________________________________</w:t>
      </w:r>
    </w:p>
    <w:p w14:paraId="4D639C9B" w14:textId="1A157E72" w:rsidR="00D81B16" w:rsidRPr="006C69C7" w:rsidRDefault="00377FFD" w:rsidP="00B33A81">
      <w:pPr>
        <w:jc w:val="both"/>
        <w:rPr>
          <w:b/>
          <w:bCs/>
        </w:rPr>
      </w:pPr>
      <w:r>
        <w:rPr>
          <w:b/>
          <w:bCs/>
        </w:rPr>
        <w:t>B</w:t>
      </w:r>
      <w:r w:rsidR="00D81B16" w:rsidRPr="006C69C7">
        <w:rPr>
          <w:b/>
          <w:bCs/>
        </w:rPr>
        <w:t>4. L'</w:t>
      </w:r>
      <w:r w:rsidR="00B33A81" w:rsidRPr="006C69C7">
        <w:rPr>
          <w:b/>
          <w:bCs/>
        </w:rPr>
        <w:t>O</w:t>
      </w:r>
      <w:r w:rsidR="00D81B16" w:rsidRPr="006C69C7">
        <w:rPr>
          <w:b/>
          <w:bCs/>
        </w:rPr>
        <w:t xml:space="preserve">peratore </w:t>
      </w:r>
      <w:r w:rsidR="00B33A81" w:rsidRPr="006C69C7">
        <w:rPr>
          <w:b/>
          <w:bCs/>
        </w:rPr>
        <w:t xml:space="preserve">Economico </w:t>
      </w:r>
      <w:r w:rsidR="00D81B16" w:rsidRPr="006C69C7">
        <w:rPr>
          <w:b/>
          <w:bCs/>
        </w:rPr>
        <w:t>sarebbe potenzialmente interessato a partecipare a una procedura articolata in più lotti, anche per uno solo di essi?</w:t>
      </w:r>
    </w:p>
    <w:p w14:paraId="017BB237" w14:textId="77777777" w:rsidR="00D81B16" w:rsidRPr="00D81B16" w:rsidRDefault="00D81B16" w:rsidP="00B33A81">
      <w:pPr>
        <w:numPr>
          <w:ilvl w:val="0"/>
          <w:numId w:val="7"/>
        </w:numPr>
        <w:jc w:val="both"/>
      </w:pPr>
      <w:r w:rsidRPr="00D81B16">
        <w:t>Sì</w:t>
      </w:r>
    </w:p>
    <w:p w14:paraId="01709B89" w14:textId="77777777" w:rsidR="00D81B16" w:rsidRPr="00D81B16" w:rsidRDefault="00D81B16" w:rsidP="00B33A81">
      <w:pPr>
        <w:numPr>
          <w:ilvl w:val="0"/>
          <w:numId w:val="7"/>
        </w:numPr>
        <w:jc w:val="both"/>
      </w:pPr>
      <w:r w:rsidRPr="00D81B16">
        <w:t>No</w:t>
      </w:r>
    </w:p>
    <w:p w14:paraId="580B890C" w14:textId="77777777" w:rsidR="00D81B16" w:rsidRPr="00D81B16" w:rsidRDefault="00D81B16" w:rsidP="00B33A81">
      <w:pPr>
        <w:numPr>
          <w:ilvl w:val="0"/>
          <w:numId w:val="7"/>
        </w:numPr>
        <w:jc w:val="both"/>
      </w:pPr>
      <w:r w:rsidRPr="00D81B16">
        <w:t>Da valutare in funzione delle caratteristiche dei lotti</w:t>
      </w:r>
    </w:p>
    <w:p w14:paraId="4D957220" w14:textId="77777777" w:rsidR="00D81B16" w:rsidRDefault="00D81B16" w:rsidP="00B33A81">
      <w:pPr>
        <w:jc w:val="both"/>
      </w:pPr>
      <w:r w:rsidRPr="00D81B16">
        <w:t>Specificare le rotte o le tipologie di servizio di interesse.</w:t>
      </w:r>
    </w:p>
    <w:p w14:paraId="63183CB9" w14:textId="593A494F" w:rsidR="00060B04" w:rsidRPr="00D81B16" w:rsidRDefault="00060B04" w:rsidP="00B33A81">
      <w:pPr>
        <w:jc w:val="both"/>
      </w:pPr>
      <w:r w:rsidRPr="00060B04">
        <w:t>_______________________________________________________________________________________</w:t>
      </w:r>
    </w:p>
    <w:p w14:paraId="79482245" w14:textId="0309C166" w:rsidR="00D81B16" w:rsidRPr="006C69C7" w:rsidRDefault="00377FFD" w:rsidP="00B33A81">
      <w:pPr>
        <w:jc w:val="both"/>
        <w:rPr>
          <w:b/>
          <w:bCs/>
        </w:rPr>
      </w:pPr>
      <w:r>
        <w:rPr>
          <w:b/>
          <w:bCs/>
        </w:rPr>
        <w:t>B</w:t>
      </w:r>
      <w:r w:rsidR="00D81B16" w:rsidRPr="006C69C7">
        <w:rPr>
          <w:b/>
          <w:bCs/>
        </w:rPr>
        <w:t>5. Quali modifiche a frequenze, orari, stagionalità e organizzazione dei collegamenti potrebbero migliorare la sostenibilità del servizio, salvaguardando le esigenze di mobilità delle comunità insulari?</w:t>
      </w:r>
    </w:p>
    <w:p w14:paraId="625AFA4F" w14:textId="77777777" w:rsidR="00B33A81" w:rsidRDefault="005949FC" w:rsidP="00B33A81">
      <w:pPr>
        <w:jc w:val="both"/>
      </w:pPr>
      <w:r>
        <w:rPr>
          <w:i/>
          <w:iCs/>
        </w:rPr>
        <w:t>(Risposta libera</w:t>
      </w:r>
      <w:r w:rsidR="00D81B16">
        <w:rPr>
          <w:i/>
          <w:iCs/>
        </w:rPr>
        <w:t>)</w:t>
      </w:r>
      <w:r w:rsidRPr="00D81B16">
        <w:t xml:space="preserve"> </w:t>
      </w:r>
    </w:p>
    <w:p w14:paraId="48ACD425" w14:textId="78424B67" w:rsidR="0066039D" w:rsidRDefault="00D81B16" w:rsidP="00B33A81">
      <w:pPr>
        <w:jc w:val="both"/>
      </w:pPr>
      <w:r w:rsidRPr="00D81B16">
        <w:t>_______________________________________________________________________________________</w:t>
      </w:r>
    </w:p>
    <w:p w14:paraId="06CDD312" w14:textId="4E30FED3" w:rsidR="00D81B16" w:rsidRPr="00D81B16" w:rsidRDefault="00D81B16" w:rsidP="00B33A81">
      <w:pPr>
        <w:jc w:val="both"/>
      </w:pPr>
      <w:r w:rsidRPr="00D81B16">
        <w:t>____________________________________________________________________________________</w:t>
      </w:r>
      <w:r w:rsidR="0066039D">
        <w:t>_</w:t>
      </w:r>
      <w:r w:rsidRPr="00D81B16">
        <w:t>__</w:t>
      </w:r>
    </w:p>
    <w:p w14:paraId="6947DB0C" w14:textId="77777777" w:rsidR="0066039D" w:rsidRDefault="00D81B16" w:rsidP="00B33A81">
      <w:pPr>
        <w:jc w:val="both"/>
      </w:pPr>
      <w:r w:rsidRPr="00D81B16">
        <w:t>_______________________________________________________________________________________</w:t>
      </w:r>
    </w:p>
    <w:p w14:paraId="36AC665E" w14:textId="2DF41E43" w:rsidR="005949FC" w:rsidRPr="0066039D" w:rsidRDefault="00D81B16" w:rsidP="00B33A81">
      <w:pPr>
        <w:jc w:val="both"/>
      </w:pPr>
      <w:r w:rsidRPr="00D81B16">
        <w:t>_______________________________________________________________________________________</w:t>
      </w:r>
    </w:p>
    <w:p w14:paraId="59188944" w14:textId="03509C67" w:rsidR="00E43ED5" w:rsidRPr="006C69C7" w:rsidRDefault="00E43ED5" w:rsidP="00E43ED5">
      <w:pPr>
        <w:jc w:val="both"/>
        <w:rPr>
          <w:b/>
          <w:bCs/>
        </w:rPr>
      </w:pPr>
      <w:r w:rsidRPr="006C69C7">
        <w:rPr>
          <w:b/>
          <w:bCs/>
        </w:rPr>
        <w:t>B</w:t>
      </w:r>
      <w:r w:rsidR="00AA3E1D">
        <w:rPr>
          <w:b/>
          <w:bCs/>
        </w:rPr>
        <w:t>6</w:t>
      </w:r>
      <w:r w:rsidRPr="006C69C7">
        <w:rPr>
          <w:b/>
          <w:bCs/>
        </w:rPr>
        <w:t>. Quali tempi minimi sarebbero necessari tra l'aggiudicazione e l'avvio del servizio per consentire l'organizzazione delle risorse e della flotta?</w:t>
      </w:r>
    </w:p>
    <w:p w14:paraId="1D56CECC" w14:textId="77777777" w:rsidR="00E43ED5" w:rsidRPr="00D81B16" w:rsidRDefault="00E43ED5" w:rsidP="00E43ED5">
      <w:pPr>
        <w:numPr>
          <w:ilvl w:val="0"/>
          <w:numId w:val="25"/>
        </w:numPr>
        <w:jc w:val="both"/>
      </w:pPr>
      <w:r w:rsidRPr="00D81B16">
        <w:t>Entro 3 mesi</w:t>
      </w:r>
    </w:p>
    <w:p w14:paraId="26481A77" w14:textId="77777777" w:rsidR="00E43ED5" w:rsidRPr="00D81B16" w:rsidRDefault="00E43ED5" w:rsidP="00E43ED5">
      <w:pPr>
        <w:numPr>
          <w:ilvl w:val="0"/>
          <w:numId w:val="25"/>
        </w:numPr>
        <w:jc w:val="both"/>
      </w:pPr>
      <w:r w:rsidRPr="00D81B16">
        <w:t>Da 3 a 6 mesi</w:t>
      </w:r>
    </w:p>
    <w:p w14:paraId="372BFD1B" w14:textId="77777777" w:rsidR="00E43ED5" w:rsidRPr="00D81B16" w:rsidRDefault="00E43ED5" w:rsidP="00E43ED5">
      <w:pPr>
        <w:numPr>
          <w:ilvl w:val="0"/>
          <w:numId w:val="25"/>
        </w:numPr>
        <w:jc w:val="both"/>
      </w:pPr>
      <w:r w:rsidRPr="00D81B16">
        <w:t>Da 6 a 12 mesi</w:t>
      </w:r>
    </w:p>
    <w:p w14:paraId="2D99BF4A" w14:textId="77777777" w:rsidR="00E43ED5" w:rsidRPr="00D81B16" w:rsidRDefault="00E43ED5" w:rsidP="00E43ED5">
      <w:pPr>
        <w:numPr>
          <w:ilvl w:val="0"/>
          <w:numId w:val="25"/>
        </w:numPr>
        <w:jc w:val="both"/>
      </w:pPr>
      <w:r w:rsidRPr="00D81B16">
        <w:t>Oltre 12 mesi</w:t>
      </w:r>
    </w:p>
    <w:p w14:paraId="7E4C427C" w14:textId="77777777" w:rsidR="00E43ED5" w:rsidRDefault="00E43ED5" w:rsidP="00E43ED5">
      <w:pPr>
        <w:jc w:val="both"/>
      </w:pPr>
      <w:r w:rsidRPr="00D81B16">
        <w:t>Motivare la risposta.</w:t>
      </w:r>
    </w:p>
    <w:p w14:paraId="4E9F8FA0" w14:textId="77777777" w:rsidR="00E43ED5" w:rsidRPr="00B33A81" w:rsidRDefault="00E43ED5" w:rsidP="00E43ED5">
      <w:pPr>
        <w:jc w:val="both"/>
      </w:pPr>
      <w:r w:rsidRPr="00B33A81">
        <w:lastRenderedPageBreak/>
        <w:t>_______________________________________________________________________________________</w:t>
      </w:r>
    </w:p>
    <w:p w14:paraId="5A55BB46" w14:textId="77777777" w:rsidR="00E43ED5" w:rsidRPr="00B33A81" w:rsidRDefault="00E43ED5" w:rsidP="00E43ED5">
      <w:pPr>
        <w:jc w:val="both"/>
      </w:pPr>
      <w:r w:rsidRPr="00B33A81">
        <w:t>_______________________________________________________________________________________</w:t>
      </w:r>
    </w:p>
    <w:p w14:paraId="25FE5794" w14:textId="77777777" w:rsidR="00E43ED5" w:rsidRPr="00B33A81" w:rsidRDefault="00E43ED5" w:rsidP="00E43ED5">
      <w:pPr>
        <w:jc w:val="both"/>
      </w:pPr>
      <w:r w:rsidRPr="00B33A81">
        <w:t>_______________________________________________________________________________________</w:t>
      </w:r>
    </w:p>
    <w:p w14:paraId="297298DE" w14:textId="77777777" w:rsidR="00E43ED5" w:rsidRPr="00B33A81" w:rsidRDefault="00E43ED5" w:rsidP="00E43ED5">
      <w:pPr>
        <w:jc w:val="both"/>
      </w:pPr>
      <w:r w:rsidRPr="00B33A81">
        <w:t>_______________________________________________________________________________________</w:t>
      </w:r>
    </w:p>
    <w:p w14:paraId="3EA65EF0" w14:textId="31340156" w:rsidR="00D81B16" w:rsidRPr="00A20C9C" w:rsidRDefault="00D81B16" w:rsidP="00B33A81">
      <w:pPr>
        <w:pStyle w:val="Titolo2"/>
        <w:jc w:val="both"/>
        <w:rPr>
          <w:b/>
          <w:bCs/>
        </w:rPr>
      </w:pPr>
    </w:p>
    <w:p w14:paraId="276DA9C2" w14:textId="33528972" w:rsidR="00D81B16" w:rsidRPr="00A20C9C" w:rsidRDefault="00D81B16" w:rsidP="00A20C9C">
      <w:pPr>
        <w:pStyle w:val="Titolo2"/>
        <w:jc w:val="both"/>
        <w:rPr>
          <w:b/>
          <w:bCs/>
        </w:rPr>
      </w:pPr>
      <w:r w:rsidRPr="00A20C9C">
        <w:rPr>
          <w:b/>
          <w:bCs/>
        </w:rPr>
        <w:t xml:space="preserve">Sezione </w:t>
      </w:r>
      <w:r w:rsidR="00FF44B8">
        <w:rPr>
          <w:b/>
          <w:bCs/>
        </w:rPr>
        <w:t>C</w:t>
      </w:r>
      <w:r w:rsidRPr="00A20C9C">
        <w:rPr>
          <w:b/>
          <w:bCs/>
        </w:rPr>
        <w:t xml:space="preserve"> — Ulteriori criticità e proposte</w:t>
      </w:r>
    </w:p>
    <w:p w14:paraId="3516397D" w14:textId="7E4DE2FB" w:rsidR="00D81B16" w:rsidRPr="00A20C9C" w:rsidRDefault="00FF44B8" w:rsidP="00A20C9C">
      <w:pPr>
        <w:jc w:val="both"/>
        <w:rPr>
          <w:b/>
          <w:bCs/>
        </w:rPr>
      </w:pPr>
      <w:r>
        <w:rPr>
          <w:b/>
          <w:bCs/>
        </w:rPr>
        <w:t>C</w:t>
      </w:r>
      <w:r w:rsidR="00D81B16" w:rsidRPr="00A20C9C">
        <w:rPr>
          <w:b/>
          <w:bCs/>
        </w:rPr>
        <w:t>1. Esistono ulteriori condizioni ostative o criticità non considerate nelle precedenti sezioni?</w:t>
      </w:r>
    </w:p>
    <w:p w14:paraId="30A84B39" w14:textId="77777777" w:rsidR="00D81B16" w:rsidRPr="00A20C9C" w:rsidRDefault="00D81B16" w:rsidP="00A20C9C">
      <w:pPr>
        <w:jc w:val="both"/>
      </w:pPr>
      <w:r w:rsidRPr="00A20C9C">
        <w:t>Risposta libera.</w:t>
      </w:r>
    </w:p>
    <w:p w14:paraId="2D6A4F92" w14:textId="77777777" w:rsidR="00B33A81" w:rsidRPr="00B33A81" w:rsidRDefault="00B33A81" w:rsidP="00A20C9C">
      <w:pPr>
        <w:jc w:val="both"/>
      </w:pPr>
      <w:r w:rsidRPr="00B33A81">
        <w:t>_______________________________________________________________________________________</w:t>
      </w:r>
    </w:p>
    <w:p w14:paraId="2B9A6305" w14:textId="77777777" w:rsidR="00B33A81" w:rsidRPr="00B33A81" w:rsidRDefault="00B33A81" w:rsidP="00A20C9C">
      <w:pPr>
        <w:jc w:val="both"/>
      </w:pPr>
      <w:r w:rsidRPr="00B33A81">
        <w:t>_______________________________________________________________________________________</w:t>
      </w:r>
    </w:p>
    <w:p w14:paraId="2F705199" w14:textId="77777777" w:rsidR="00B33A81" w:rsidRPr="00B33A81" w:rsidRDefault="00B33A81" w:rsidP="00A20C9C">
      <w:pPr>
        <w:jc w:val="both"/>
      </w:pPr>
      <w:r w:rsidRPr="00B33A81">
        <w:t>_______________________________________________________________________________________</w:t>
      </w:r>
    </w:p>
    <w:p w14:paraId="29744E5B" w14:textId="0CA9248D" w:rsidR="00B33A81" w:rsidRPr="00D81B16" w:rsidRDefault="00B33A81" w:rsidP="00A20C9C">
      <w:pPr>
        <w:jc w:val="both"/>
      </w:pPr>
      <w:r w:rsidRPr="00B33A81">
        <w:t>_______________________________________________________________________________________</w:t>
      </w:r>
    </w:p>
    <w:p w14:paraId="2118C17D" w14:textId="4209220B" w:rsidR="00D81B16" w:rsidRPr="00A20C9C" w:rsidRDefault="00FF44B8" w:rsidP="00A20C9C">
      <w:pPr>
        <w:jc w:val="both"/>
        <w:rPr>
          <w:b/>
          <w:bCs/>
        </w:rPr>
      </w:pPr>
      <w:r>
        <w:rPr>
          <w:b/>
          <w:bCs/>
        </w:rPr>
        <w:t>C</w:t>
      </w:r>
      <w:r w:rsidR="001535A2">
        <w:rPr>
          <w:b/>
          <w:bCs/>
        </w:rPr>
        <w:t>2</w:t>
      </w:r>
      <w:r w:rsidR="00D81B16" w:rsidRPr="00A20C9C">
        <w:rPr>
          <w:b/>
          <w:bCs/>
        </w:rPr>
        <w:t>. L'</w:t>
      </w:r>
      <w:r w:rsidR="00A20C9C">
        <w:rPr>
          <w:b/>
          <w:bCs/>
        </w:rPr>
        <w:t>O</w:t>
      </w:r>
      <w:r w:rsidR="00D81B16" w:rsidRPr="00A20C9C">
        <w:rPr>
          <w:b/>
          <w:bCs/>
        </w:rPr>
        <w:t xml:space="preserve">peratore </w:t>
      </w:r>
      <w:r w:rsidR="00A20C9C">
        <w:rPr>
          <w:b/>
          <w:bCs/>
        </w:rPr>
        <w:t xml:space="preserve">Economico </w:t>
      </w:r>
      <w:r w:rsidR="00D81B16" w:rsidRPr="00A20C9C">
        <w:rPr>
          <w:b/>
          <w:bCs/>
        </w:rPr>
        <w:t>sarebbe potenzialmente interessato a partecipare a una nuova procedura qualora fossero modificate le condizioni considerate maggiormente critiche?</w:t>
      </w:r>
    </w:p>
    <w:p w14:paraId="537F221F" w14:textId="5D37B6A4" w:rsidR="00D81B16" w:rsidRDefault="002E5B49" w:rsidP="00A20C9C">
      <w:pPr>
        <w:jc w:val="both"/>
      </w:pPr>
      <w:r w:rsidRPr="00A20C9C">
        <w:t>Risposta libera</w:t>
      </w:r>
      <w:r w:rsidR="00D81B16" w:rsidRPr="00D81B16">
        <w:t>.</w:t>
      </w:r>
    </w:p>
    <w:p w14:paraId="5C718882" w14:textId="77777777" w:rsidR="001535A2" w:rsidRPr="00B33A81" w:rsidRDefault="001535A2" w:rsidP="001535A2">
      <w:pPr>
        <w:jc w:val="both"/>
      </w:pPr>
      <w:r w:rsidRPr="00B33A81">
        <w:t>_______________________________________________________________________________________</w:t>
      </w:r>
    </w:p>
    <w:p w14:paraId="0A8ED891" w14:textId="77777777" w:rsidR="001535A2" w:rsidRPr="00B33A81" w:rsidRDefault="001535A2" w:rsidP="001535A2">
      <w:pPr>
        <w:jc w:val="both"/>
      </w:pPr>
      <w:r w:rsidRPr="00B33A81">
        <w:t>_______________________________________________________________________________________</w:t>
      </w:r>
    </w:p>
    <w:p w14:paraId="2516F763" w14:textId="77777777" w:rsidR="001535A2" w:rsidRPr="00B33A81" w:rsidRDefault="001535A2" w:rsidP="001535A2">
      <w:pPr>
        <w:jc w:val="both"/>
      </w:pPr>
      <w:r w:rsidRPr="00B33A81">
        <w:t>_______________________________________________________________________________________</w:t>
      </w:r>
    </w:p>
    <w:p w14:paraId="7D1D5A17" w14:textId="77777777" w:rsidR="001535A2" w:rsidRPr="00D81B16" w:rsidRDefault="001535A2" w:rsidP="001535A2">
      <w:pPr>
        <w:jc w:val="both"/>
      </w:pPr>
      <w:r w:rsidRPr="00B33A81">
        <w:t>_______________________________________________________________________________________</w:t>
      </w:r>
    </w:p>
    <w:p w14:paraId="30D9E20D" w14:textId="77777777" w:rsidR="008E2BB6" w:rsidRDefault="008E2BB6" w:rsidP="00A20C9C">
      <w:pPr>
        <w:jc w:val="both"/>
      </w:pPr>
    </w:p>
    <w:sectPr w:rsidR="008E2BB6">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3960C" w14:textId="77777777" w:rsidR="00025ECF" w:rsidRDefault="00025ECF" w:rsidP="00D81B16">
      <w:pPr>
        <w:spacing w:after="0" w:line="240" w:lineRule="auto"/>
      </w:pPr>
      <w:r>
        <w:separator/>
      </w:r>
    </w:p>
  </w:endnote>
  <w:endnote w:type="continuationSeparator" w:id="0">
    <w:p w14:paraId="75D45763" w14:textId="77777777" w:rsidR="00025ECF" w:rsidRDefault="00025ECF" w:rsidP="00D81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452022"/>
      <w:docPartObj>
        <w:docPartGallery w:val="Page Numbers (Bottom of Page)"/>
        <w:docPartUnique/>
      </w:docPartObj>
    </w:sdtPr>
    <w:sdtContent>
      <w:p w14:paraId="73FA69D8" w14:textId="1A1FED3D" w:rsidR="00D81B16" w:rsidRDefault="00D81B16" w:rsidP="00D81B16">
        <w:pPr>
          <w:pStyle w:val="Pidipagina"/>
          <w:pBdr>
            <w:top w:val="single" w:sz="4" w:space="1" w:color="auto"/>
          </w:pBdr>
          <w:jc w:val="right"/>
        </w:pPr>
        <w:r>
          <w:fldChar w:fldCharType="begin"/>
        </w:r>
        <w:r>
          <w:instrText>PAGE   \* MERGEFORMAT</w:instrText>
        </w:r>
        <w:r>
          <w:fldChar w:fldCharType="separate"/>
        </w:r>
        <w:r>
          <w:t>2</w:t>
        </w:r>
        <w:r>
          <w:fldChar w:fldCharType="end"/>
        </w:r>
      </w:p>
    </w:sdtContent>
  </w:sdt>
  <w:p w14:paraId="768BCEC9" w14:textId="77777777" w:rsidR="00D81B16" w:rsidRDefault="00D81B1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5A4D3" w14:textId="77777777" w:rsidR="00025ECF" w:rsidRDefault="00025ECF" w:rsidP="00D81B16">
      <w:pPr>
        <w:spacing w:after="0" w:line="240" w:lineRule="auto"/>
      </w:pPr>
      <w:r>
        <w:separator/>
      </w:r>
    </w:p>
  </w:footnote>
  <w:footnote w:type="continuationSeparator" w:id="0">
    <w:p w14:paraId="2826B842" w14:textId="77777777" w:rsidR="00025ECF" w:rsidRDefault="00025ECF" w:rsidP="00D81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2720"/>
    <w:multiLevelType w:val="multilevel"/>
    <w:tmpl w:val="73EA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13CEC"/>
    <w:multiLevelType w:val="multilevel"/>
    <w:tmpl w:val="CC26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0101D"/>
    <w:multiLevelType w:val="multilevel"/>
    <w:tmpl w:val="A210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B2E27"/>
    <w:multiLevelType w:val="multilevel"/>
    <w:tmpl w:val="AE08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454CB"/>
    <w:multiLevelType w:val="multilevel"/>
    <w:tmpl w:val="69C6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A7D3E"/>
    <w:multiLevelType w:val="multilevel"/>
    <w:tmpl w:val="12E6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7614B"/>
    <w:multiLevelType w:val="multilevel"/>
    <w:tmpl w:val="9AA0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61A2D"/>
    <w:multiLevelType w:val="multilevel"/>
    <w:tmpl w:val="ADEE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21A0E"/>
    <w:multiLevelType w:val="multilevel"/>
    <w:tmpl w:val="82B4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67E23"/>
    <w:multiLevelType w:val="multilevel"/>
    <w:tmpl w:val="906E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E331F8"/>
    <w:multiLevelType w:val="multilevel"/>
    <w:tmpl w:val="5388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C0059"/>
    <w:multiLevelType w:val="multilevel"/>
    <w:tmpl w:val="1DA4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00452A"/>
    <w:multiLevelType w:val="multilevel"/>
    <w:tmpl w:val="3076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D38DE"/>
    <w:multiLevelType w:val="multilevel"/>
    <w:tmpl w:val="C116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C299B"/>
    <w:multiLevelType w:val="multilevel"/>
    <w:tmpl w:val="9A6C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681749"/>
    <w:multiLevelType w:val="multilevel"/>
    <w:tmpl w:val="0814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243F3E"/>
    <w:multiLevelType w:val="hybridMultilevel"/>
    <w:tmpl w:val="FEA6E92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7" w15:restartNumberingAfterBreak="0">
    <w:nsid w:val="3E452B00"/>
    <w:multiLevelType w:val="multilevel"/>
    <w:tmpl w:val="9B0C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7806EA"/>
    <w:multiLevelType w:val="multilevel"/>
    <w:tmpl w:val="F540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233D52"/>
    <w:multiLevelType w:val="multilevel"/>
    <w:tmpl w:val="84BA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87638E"/>
    <w:multiLevelType w:val="multilevel"/>
    <w:tmpl w:val="2FAAE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4B6FE6"/>
    <w:multiLevelType w:val="multilevel"/>
    <w:tmpl w:val="459E3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373E63"/>
    <w:multiLevelType w:val="multilevel"/>
    <w:tmpl w:val="384E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9D4097"/>
    <w:multiLevelType w:val="multilevel"/>
    <w:tmpl w:val="3322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D230B1"/>
    <w:multiLevelType w:val="multilevel"/>
    <w:tmpl w:val="4B02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4358E7"/>
    <w:multiLevelType w:val="multilevel"/>
    <w:tmpl w:val="A3E0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6723F5"/>
    <w:multiLevelType w:val="multilevel"/>
    <w:tmpl w:val="31B4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9D73BD"/>
    <w:multiLevelType w:val="multilevel"/>
    <w:tmpl w:val="F5EC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8725428">
    <w:abstractNumId w:val="13"/>
  </w:num>
  <w:num w:numId="2" w16cid:durableId="1682197323">
    <w:abstractNumId w:val="11"/>
  </w:num>
  <w:num w:numId="3" w16cid:durableId="1263496119">
    <w:abstractNumId w:val="12"/>
  </w:num>
  <w:num w:numId="4" w16cid:durableId="1429620393">
    <w:abstractNumId w:val="1"/>
  </w:num>
  <w:num w:numId="5" w16cid:durableId="622538569">
    <w:abstractNumId w:val="7"/>
  </w:num>
  <w:num w:numId="6" w16cid:durableId="525799425">
    <w:abstractNumId w:val="18"/>
  </w:num>
  <w:num w:numId="7" w16cid:durableId="161313713">
    <w:abstractNumId w:val="9"/>
  </w:num>
  <w:num w:numId="8" w16cid:durableId="699890336">
    <w:abstractNumId w:val="2"/>
  </w:num>
  <w:num w:numId="9" w16cid:durableId="1707486818">
    <w:abstractNumId w:val="10"/>
  </w:num>
  <w:num w:numId="10" w16cid:durableId="823475994">
    <w:abstractNumId w:val="14"/>
  </w:num>
  <w:num w:numId="11" w16cid:durableId="2085881175">
    <w:abstractNumId w:val="0"/>
  </w:num>
  <w:num w:numId="12" w16cid:durableId="1932280291">
    <w:abstractNumId w:val="5"/>
  </w:num>
  <w:num w:numId="13" w16cid:durableId="527722551">
    <w:abstractNumId w:val="26"/>
  </w:num>
  <w:num w:numId="14" w16cid:durableId="610672721">
    <w:abstractNumId w:val="22"/>
  </w:num>
  <w:num w:numId="15" w16cid:durableId="355887723">
    <w:abstractNumId w:val="25"/>
  </w:num>
  <w:num w:numId="16" w16cid:durableId="682243845">
    <w:abstractNumId w:val="23"/>
  </w:num>
  <w:num w:numId="17" w16cid:durableId="1977107163">
    <w:abstractNumId w:val="27"/>
  </w:num>
  <w:num w:numId="18" w16cid:durableId="287397644">
    <w:abstractNumId w:val="4"/>
  </w:num>
  <w:num w:numId="19" w16cid:durableId="1956713725">
    <w:abstractNumId w:val="8"/>
  </w:num>
  <w:num w:numId="20" w16cid:durableId="1301229589">
    <w:abstractNumId w:val="24"/>
  </w:num>
  <w:num w:numId="21" w16cid:durableId="1579171071">
    <w:abstractNumId w:val="20"/>
  </w:num>
  <w:num w:numId="22" w16cid:durableId="716514299">
    <w:abstractNumId w:val="15"/>
  </w:num>
  <w:num w:numId="23" w16cid:durableId="690837329">
    <w:abstractNumId w:val="6"/>
  </w:num>
  <w:num w:numId="24" w16cid:durableId="642855897">
    <w:abstractNumId w:val="3"/>
  </w:num>
  <w:num w:numId="25" w16cid:durableId="1568374117">
    <w:abstractNumId w:val="19"/>
  </w:num>
  <w:num w:numId="26" w16cid:durableId="529144217">
    <w:abstractNumId w:val="21"/>
  </w:num>
  <w:num w:numId="27" w16cid:durableId="411776856">
    <w:abstractNumId w:val="17"/>
  </w:num>
  <w:num w:numId="28" w16cid:durableId="14338949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16"/>
    <w:rsid w:val="00003F79"/>
    <w:rsid w:val="00025ECF"/>
    <w:rsid w:val="000271C0"/>
    <w:rsid w:val="000340AC"/>
    <w:rsid w:val="00035457"/>
    <w:rsid w:val="00060B04"/>
    <w:rsid w:val="000823ED"/>
    <w:rsid w:val="000B4EC6"/>
    <w:rsid w:val="00101819"/>
    <w:rsid w:val="001251B0"/>
    <w:rsid w:val="00143D6D"/>
    <w:rsid w:val="00145986"/>
    <w:rsid w:val="001535A2"/>
    <w:rsid w:val="00155823"/>
    <w:rsid w:val="0017263A"/>
    <w:rsid w:val="00195FFE"/>
    <w:rsid w:val="00265B5F"/>
    <w:rsid w:val="002843D5"/>
    <w:rsid w:val="00294548"/>
    <w:rsid w:val="002A6AA7"/>
    <w:rsid w:val="002D500D"/>
    <w:rsid w:val="002D6C07"/>
    <w:rsid w:val="002D77D3"/>
    <w:rsid w:val="002E5376"/>
    <w:rsid w:val="002E5B49"/>
    <w:rsid w:val="002F2C31"/>
    <w:rsid w:val="00377FFD"/>
    <w:rsid w:val="003A794B"/>
    <w:rsid w:val="003B5F76"/>
    <w:rsid w:val="0040156E"/>
    <w:rsid w:val="00415780"/>
    <w:rsid w:val="00436DE8"/>
    <w:rsid w:val="00455DC2"/>
    <w:rsid w:val="004735BF"/>
    <w:rsid w:val="004755B6"/>
    <w:rsid w:val="00492A02"/>
    <w:rsid w:val="004E3FFC"/>
    <w:rsid w:val="005850B5"/>
    <w:rsid w:val="005949FC"/>
    <w:rsid w:val="005A31F2"/>
    <w:rsid w:val="005B72F1"/>
    <w:rsid w:val="005E3B18"/>
    <w:rsid w:val="005E6890"/>
    <w:rsid w:val="005F7206"/>
    <w:rsid w:val="006021F4"/>
    <w:rsid w:val="00605471"/>
    <w:rsid w:val="006115AA"/>
    <w:rsid w:val="0062392D"/>
    <w:rsid w:val="00627753"/>
    <w:rsid w:val="00632705"/>
    <w:rsid w:val="0066039D"/>
    <w:rsid w:val="006843FE"/>
    <w:rsid w:val="006862D1"/>
    <w:rsid w:val="006C5192"/>
    <w:rsid w:val="006C69C7"/>
    <w:rsid w:val="006D5F30"/>
    <w:rsid w:val="006F5665"/>
    <w:rsid w:val="007302D1"/>
    <w:rsid w:val="007453D2"/>
    <w:rsid w:val="00780F85"/>
    <w:rsid w:val="00786E59"/>
    <w:rsid w:val="007C2007"/>
    <w:rsid w:val="00801BED"/>
    <w:rsid w:val="0080303E"/>
    <w:rsid w:val="00812C78"/>
    <w:rsid w:val="00851C4F"/>
    <w:rsid w:val="008E2BB6"/>
    <w:rsid w:val="00951195"/>
    <w:rsid w:val="00952D1C"/>
    <w:rsid w:val="00970465"/>
    <w:rsid w:val="009C1DAE"/>
    <w:rsid w:val="009D5D12"/>
    <w:rsid w:val="009F5047"/>
    <w:rsid w:val="00A15929"/>
    <w:rsid w:val="00A20C9C"/>
    <w:rsid w:val="00A439AC"/>
    <w:rsid w:val="00A50852"/>
    <w:rsid w:val="00A5372D"/>
    <w:rsid w:val="00AA3E1D"/>
    <w:rsid w:val="00AB4C64"/>
    <w:rsid w:val="00B0263D"/>
    <w:rsid w:val="00B33A81"/>
    <w:rsid w:val="00B662D5"/>
    <w:rsid w:val="00B936ED"/>
    <w:rsid w:val="00BC2DD3"/>
    <w:rsid w:val="00C3795A"/>
    <w:rsid w:val="00CC60E4"/>
    <w:rsid w:val="00CD22EC"/>
    <w:rsid w:val="00CE0860"/>
    <w:rsid w:val="00CF4DF8"/>
    <w:rsid w:val="00D141DF"/>
    <w:rsid w:val="00D25688"/>
    <w:rsid w:val="00D4052B"/>
    <w:rsid w:val="00D60AC5"/>
    <w:rsid w:val="00D77051"/>
    <w:rsid w:val="00D81B16"/>
    <w:rsid w:val="00DF21FA"/>
    <w:rsid w:val="00E003BA"/>
    <w:rsid w:val="00E2485C"/>
    <w:rsid w:val="00E43ED5"/>
    <w:rsid w:val="00E634DC"/>
    <w:rsid w:val="00E6580A"/>
    <w:rsid w:val="00E70566"/>
    <w:rsid w:val="00E744A8"/>
    <w:rsid w:val="00E91559"/>
    <w:rsid w:val="00EB0DB6"/>
    <w:rsid w:val="00EC0686"/>
    <w:rsid w:val="00ED5740"/>
    <w:rsid w:val="00EF1123"/>
    <w:rsid w:val="00F20686"/>
    <w:rsid w:val="00F94CB4"/>
    <w:rsid w:val="00FB0136"/>
    <w:rsid w:val="00FB5B43"/>
    <w:rsid w:val="00FD4277"/>
    <w:rsid w:val="00FF194F"/>
    <w:rsid w:val="00FF3D32"/>
    <w:rsid w:val="00FF4273"/>
    <w:rsid w:val="00FF44B8"/>
    <w:rsid w:val="00FF48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4AF9C"/>
  <w15:chartTrackingRefBased/>
  <w15:docId w15:val="{27263F5C-75C8-4436-A0DE-D263C7708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81B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81B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81B1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81B1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81B1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81B1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81B1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81B1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81B1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81B1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81B1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81B1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81B1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81B1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81B1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81B1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81B1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81B16"/>
    <w:rPr>
      <w:rFonts w:eastAsiaTheme="majorEastAsia" w:cstheme="majorBidi"/>
      <w:color w:val="272727" w:themeColor="text1" w:themeTint="D8"/>
    </w:rPr>
  </w:style>
  <w:style w:type="paragraph" w:styleId="Titolo">
    <w:name w:val="Title"/>
    <w:basedOn w:val="Normale"/>
    <w:next w:val="Normale"/>
    <w:link w:val="TitoloCarattere"/>
    <w:uiPriority w:val="10"/>
    <w:qFormat/>
    <w:rsid w:val="00D81B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81B1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81B1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81B1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81B1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81B16"/>
    <w:rPr>
      <w:i/>
      <w:iCs/>
      <w:color w:val="404040" w:themeColor="text1" w:themeTint="BF"/>
    </w:rPr>
  </w:style>
  <w:style w:type="paragraph" w:styleId="Paragrafoelenco">
    <w:name w:val="List Paragraph"/>
    <w:basedOn w:val="Normale"/>
    <w:uiPriority w:val="34"/>
    <w:qFormat/>
    <w:rsid w:val="00D81B16"/>
    <w:pPr>
      <w:ind w:left="720"/>
      <w:contextualSpacing/>
    </w:pPr>
  </w:style>
  <w:style w:type="character" w:styleId="Enfasiintensa">
    <w:name w:val="Intense Emphasis"/>
    <w:basedOn w:val="Carpredefinitoparagrafo"/>
    <w:uiPriority w:val="21"/>
    <w:qFormat/>
    <w:rsid w:val="00D81B16"/>
    <w:rPr>
      <w:i/>
      <w:iCs/>
      <w:color w:val="0F4761" w:themeColor="accent1" w:themeShade="BF"/>
    </w:rPr>
  </w:style>
  <w:style w:type="paragraph" w:styleId="Citazioneintensa">
    <w:name w:val="Intense Quote"/>
    <w:basedOn w:val="Normale"/>
    <w:next w:val="Normale"/>
    <w:link w:val="CitazioneintensaCarattere"/>
    <w:uiPriority w:val="30"/>
    <w:qFormat/>
    <w:rsid w:val="00D81B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81B16"/>
    <w:rPr>
      <w:i/>
      <w:iCs/>
      <w:color w:val="0F4761" w:themeColor="accent1" w:themeShade="BF"/>
    </w:rPr>
  </w:style>
  <w:style w:type="character" w:styleId="Riferimentointenso">
    <w:name w:val="Intense Reference"/>
    <w:basedOn w:val="Carpredefinitoparagrafo"/>
    <w:uiPriority w:val="32"/>
    <w:qFormat/>
    <w:rsid w:val="00D81B16"/>
    <w:rPr>
      <w:b/>
      <w:bCs/>
      <w:smallCaps/>
      <w:color w:val="0F4761" w:themeColor="accent1" w:themeShade="BF"/>
      <w:spacing w:val="5"/>
    </w:rPr>
  </w:style>
  <w:style w:type="paragraph" w:styleId="Intestazione">
    <w:name w:val="header"/>
    <w:basedOn w:val="Normale"/>
    <w:link w:val="IntestazioneCarattere"/>
    <w:uiPriority w:val="99"/>
    <w:unhideWhenUsed/>
    <w:rsid w:val="00D81B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81B16"/>
  </w:style>
  <w:style w:type="paragraph" w:styleId="Pidipagina">
    <w:name w:val="footer"/>
    <w:basedOn w:val="Normale"/>
    <w:link w:val="PidipaginaCarattere"/>
    <w:uiPriority w:val="99"/>
    <w:unhideWhenUsed/>
    <w:rsid w:val="00D81B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81B16"/>
  </w:style>
  <w:style w:type="character" w:styleId="Collegamentoipertestuale">
    <w:name w:val="Hyperlink"/>
    <w:basedOn w:val="Carpredefinitoparagrafo"/>
    <w:uiPriority w:val="99"/>
    <w:unhideWhenUsed/>
    <w:rsid w:val="000B4EC6"/>
    <w:rPr>
      <w:color w:val="467886" w:themeColor="hyperlink"/>
      <w:u w:val="single"/>
    </w:rPr>
  </w:style>
  <w:style w:type="character" w:styleId="Menzionenonrisolta">
    <w:name w:val="Unresolved Mention"/>
    <w:basedOn w:val="Carpredefinitoparagrafo"/>
    <w:uiPriority w:val="99"/>
    <w:semiHidden/>
    <w:unhideWhenUsed/>
    <w:rsid w:val="000B4EC6"/>
    <w:rPr>
      <w:color w:val="605E5C"/>
      <w:shd w:val="clear" w:color="auto" w:fill="E1DFDD"/>
    </w:rPr>
  </w:style>
  <w:style w:type="paragraph" w:styleId="Revisione">
    <w:name w:val="Revision"/>
    <w:hidden/>
    <w:uiPriority w:val="99"/>
    <w:semiHidden/>
    <w:rsid w:val="00D60AC5"/>
    <w:pPr>
      <w:spacing w:after="0" w:line="240" w:lineRule="auto"/>
    </w:pPr>
  </w:style>
  <w:style w:type="character" w:styleId="Rimandocommento">
    <w:name w:val="annotation reference"/>
    <w:basedOn w:val="Carpredefinitoparagrafo"/>
    <w:uiPriority w:val="99"/>
    <w:semiHidden/>
    <w:unhideWhenUsed/>
    <w:rsid w:val="00D60AC5"/>
    <w:rPr>
      <w:sz w:val="16"/>
      <w:szCs w:val="16"/>
    </w:rPr>
  </w:style>
  <w:style w:type="paragraph" w:styleId="Testocommento">
    <w:name w:val="annotation text"/>
    <w:basedOn w:val="Normale"/>
    <w:link w:val="TestocommentoCarattere"/>
    <w:uiPriority w:val="99"/>
    <w:unhideWhenUsed/>
    <w:rsid w:val="00D60AC5"/>
    <w:pPr>
      <w:spacing w:line="240" w:lineRule="auto"/>
    </w:pPr>
    <w:rPr>
      <w:sz w:val="20"/>
      <w:szCs w:val="20"/>
    </w:rPr>
  </w:style>
  <w:style w:type="character" w:customStyle="1" w:styleId="TestocommentoCarattere">
    <w:name w:val="Testo commento Carattere"/>
    <w:basedOn w:val="Carpredefinitoparagrafo"/>
    <w:link w:val="Testocommento"/>
    <w:uiPriority w:val="99"/>
    <w:rsid w:val="00D60AC5"/>
    <w:rPr>
      <w:sz w:val="20"/>
      <w:szCs w:val="20"/>
    </w:rPr>
  </w:style>
  <w:style w:type="paragraph" w:styleId="Soggettocommento">
    <w:name w:val="annotation subject"/>
    <w:basedOn w:val="Testocommento"/>
    <w:next w:val="Testocommento"/>
    <w:link w:val="SoggettocommentoCarattere"/>
    <w:uiPriority w:val="99"/>
    <w:semiHidden/>
    <w:unhideWhenUsed/>
    <w:rsid w:val="00D60AC5"/>
    <w:rPr>
      <w:b/>
      <w:bCs/>
    </w:rPr>
  </w:style>
  <w:style w:type="character" w:customStyle="1" w:styleId="SoggettocommentoCarattere">
    <w:name w:val="Soggetto commento Carattere"/>
    <w:basedOn w:val="TestocommentoCarattere"/>
    <w:link w:val="Soggettocommento"/>
    <w:uiPriority w:val="99"/>
    <w:semiHidden/>
    <w:rsid w:val="00D60A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raleacquisti@pec.regione.lazio.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E8FB1-1338-428D-936B-089A9981FBAB}">
  <ds:schemaRefs>
    <ds:schemaRef ds:uri="http://schemas.openxmlformats.org/officeDocument/2006/bibliography"/>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224</TotalTime>
  <Pages>6</Pages>
  <Words>1382</Words>
  <Characters>7881</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Ciampi, Daniele</dc:creator>
  <cp:keywords/>
  <dc:description/>
  <cp:lastModifiedBy>Massimo Gianfalla</cp:lastModifiedBy>
  <cp:revision>35</cp:revision>
  <cp:lastPrinted>2026-10-21T14:43:00Z</cp:lastPrinted>
  <dcterms:created xsi:type="dcterms:W3CDTF">2026-10-19T13:58:00Z</dcterms:created>
  <dcterms:modified xsi:type="dcterms:W3CDTF">2026-10-21T14:44:00Z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99667f7-2fe6-43b0-81e0-ae58395da5a8_Enabled">
    <vt:lpwstr>true</vt:lpwstr>
  </property>
  <property fmtid="{D5CDD505-2E9C-101B-9397-08002B2CF9AE}" pid="3" name="MSIP_Label_b99667f7-2fe6-43b0-81e0-ae58395da5a8_SetDate">
    <vt:lpwstr>2026-10-19T13:58:00Z</vt:lpwstr>
  </property>
  <property fmtid="{D5CDD505-2E9C-101B-9397-08002B2CF9AE}" pid="4" name="MSIP_Label_b99667f7-2fe6-43b0-81e0-ae58395da5a8_Method">
    <vt:lpwstr>Standard</vt:lpwstr>
  </property>
  <property fmtid="{D5CDD505-2E9C-101B-9397-08002B2CF9AE}" pid="5" name="MSIP_Label_b99667f7-2fe6-43b0-81e0-ae58395da5a8_Name">
    <vt:lpwstr>defa4170-0d19-0005-0001-bc88714345d2</vt:lpwstr>
  </property>
  <property fmtid="{D5CDD505-2E9C-101B-9397-08002B2CF9AE}" pid="6" name="MSIP_Label_b99667f7-2fe6-43b0-81e0-ae58395da5a8_SiteId">
    <vt:lpwstr>c8e07ca8-e73d-417e-83cd-612d1b28dc0e</vt:lpwstr>
  </property>
  <property fmtid="{D5CDD505-2E9C-101B-9397-08002B2CF9AE}" pid="7" name="MSIP_Label_b99667f7-2fe6-43b0-81e0-ae58395da5a8_ActionId">
    <vt:lpwstr>8d71984f-df48-4810-b552-f8d4f9a78804</vt:lpwstr>
  </property>
  <property fmtid="{D5CDD505-2E9C-101B-9397-08002B2CF9AE}" pid="8" name="MSIP_Label_b99667f7-2fe6-43b0-81e0-ae58395da5a8_ContentBits">
    <vt:lpwstr>0</vt:lpwstr>
  </property>
  <property fmtid="{D5CDD505-2E9C-101B-9397-08002B2CF9AE}" pid="9" name="MSIP_Label_b99667f7-2fe6-43b0-81e0-ae58395da5a8_Tag">
    <vt:lpwstr>10, 3, 0, 1</vt:lpwstr>
  </property>
</Properties>
</file>