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17"/>
        <w:rPr>
          <w:sz w:val="20"/>
        </w:rPr>
      </w:pPr>
      <w:r>
        <w:rPr>
          <w:sz w:val="20"/>
        </w:rPr>
        <w:drawing>
          <wp:inline distT="0" distB="0" distL="0" distR="0">
            <wp:extent cx="5823635" cy="736092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3635" cy="73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1"/>
        <w:spacing w:before="116"/>
      </w:pPr>
      <w:r>
        <w:rPr/>
        <w:t>Relazione Ingegnere Indipendente</w:t>
      </w:r>
    </w:p>
    <w:p>
      <w:pPr>
        <w:pStyle w:val="BodyText"/>
        <w:spacing w:before="4"/>
        <w:rPr>
          <w:b/>
        </w:rPr>
      </w:pPr>
    </w:p>
    <w:p>
      <w:pPr>
        <w:spacing w:before="0"/>
        <w:ind w:left="112" w:right="0" w:firstLine="0"/>
        <w:jc w:val="left"/>
        <w:rPr>
          <w:sz w:val="22"/>
        </w:rPr>
      </w:pPr>
      <w:r>
        <w:rPr>
          <w:sz w:val="22"/>
        </w:rPr>
        <w:t>MISSIONE: Missione 6 Salute</w:t>
      </w:r>
    </w:p>
    <w:p>
      <w:pPr>
        <w:spacing w:line="276" w:lineRule="auto" w:before="38"/>
        <w:ind w:left="112" w:right="485" w:firstLine="0"/>
        <w:jc w:val="left"/>
        <w:rPr>
          <w:sz w:val="22"/>
        </w:rPr>
      </w:pPr>
      <w:r>
        <w:rPr>
          <w:sz w:val="22"/>
        </w:rPr>
        <w:t>COMPONENTE: M6C1 - Reti di prossimità, strutture e telemedicina per l’assistenza sanitaria territoriale INVESTIMENTO: M6C1 I1.1 – Case della Comunità e presa in carico della persona</w:t>
      </w:r>
    </w:p>
    <w:p>
      <w:pPr>
        <w:spacing w:line="252" w:lineRule="exact" w:before="0"/>
        <w:ind w:left="112" w:right="0" w:firstLine="0"/>
        <w:jc w:val="left"/>
        <w:rPr>
          <w:sz w:val="22"/>
        </w:rPr>
      </w:pPr>
      <w:r>
        <w:rPr>
          <w:sz w:val="22"/>
        </w:rPr>
        <w:t>TARGET: M6C1-3</w:t>
      </w:r>
    </w:p>
    <w:p>
      <w:pPr>
        <w:spacing w:line="276" w:lineRule="auto" w:before="39"/>
        <w:ind w:left="112" w:right="6166" w:firstLine="0"/>
        <w:jc w:val="left"/>
        <w:rPr>
          <w:sz w:val="22"/>
        </w:rPr>
      </w:pPr>
      <w:r>
        <w:rPr>
          <w:sz w:val="22"/>
        </w:rPr>
        <w:t>CODICE MISURA: M6C1 I1.1 CODICE PRATT (REGIS):</w:t>
      </w:r>
      <w:r>
        <w:rPr>
          <w:spacing w:val="-6"/>
          <w:sz w:val="22"/>
        </w:rPr>
        <w:t> </w:t>
      </w:r>
      <w:r>
        <w:rPr>
          <w:sz w:val="22"/>
        </w:rPr>
        <w:t>1000000097</w:t>
      </w:r>
    </w:p>
    <w:p>
      <w:pPr>
        <w:tabs>
          <w:tab w:pos="9702" w:val="left" w:leader="none"/>
        </w:tabs>
        <w:spacing w:before="59"/>
        <w:ind w:left="10" w:right="0" w:firstLine="0"/>
        <w:jc w:val="center"/>
        <w:rPr>
          <w:sz w:val="22"/>
        </w:rPr>
      </w:pPr>
      <w:r>
        <w:rPr>
          <w:b/>
          <w:sz w:val="22"/>
        </w:rPr>
        <w:t>Denominazione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Casa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della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Comunità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indirizzo</w:t>
      </w:r>
      <w:r>
        <w:rPr>
          <w:sz w:val="22"/>
        </w:rPr>
        <w:t>:</w:t>
      </w:r>
      <w:r>
        <w:rPr>
          <w:spacing w:val="-9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5683" w:val="left" w:leader="none"/>
        </w:tabs>
        <w:spacing w:before="98"/>
        <w:ind w:left="112" w:right="0" w:firstLine="0"/>
        <w:jc w:val="left"/>
        <w:rPr>
          <w:sz w:val="22"/>
        </w:rPr>
      </w:pPr>
      <w:r>
        <w:rPr>
          <w:b/>
          <w:sz w:val="22"/>
        </w:rPr>
        <w:t>CUP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7466" w:val="left" w:leader="none"/>
        </w:tabs>
        <w:spacing w:before="97"/>
        <w:ind w:left="112" w:right="485" w:firstLine="0"/>
        <w:jc w:val="left"/>
        <w:rPr>
          <w:i/>
          <w:sz w:val="22"/>
        </w:rPr>
      </w:pPr>
      <w:r>
        <w:rPr>
          <w:b/>
          <w:sz w:val="22"/>
        </w:rPr>
        <w:t>Tipologia di intervento/TAG </w:t>
      </w:r>
      <w:r>
        <w:rPr>
          <w:i/>
          <w:sz w:val="22"/>
        </w:rPr>
        <w:t>(indicare se Nuova costruzione - TAG 025 TER oppure Ristrutturazione/ </w:t>
      </w:r>
      <w:r>
        <w:rPr>
          <w:i/>
          <w:sz w:val="22"/>
        </w:rPr>
        <w:t>riqualificazione energetica degli edifici - TAG</w:t>
      </w:r>
      <w:r>
        <w:rPr>
          <w:i/>
          <w:spacing w:val="-14"/>
          <w:sz w:val="22"/>
        </w:rPr>
        <w:t> </w:t>
      </w:r>
      <w:r>
        <w:rPr>
          <w:i/>
          <w:sz w:val="22"/>
        </w:rPr>
        <w:t>026):</w:t>
      </w:r>
      <w:r>
        <w:rPr>
          <w:i/>
          <w:spacing w:val="1"/>
          <w:sz w:val="22"/>
        </w:rPr>
        <w:t> </w:t>
      </w:r>
      <w:r>
        <w:rPr>
          <w:i/>
          <w:w w:val="100"/>
          <w:sz w:val="22"/>
          <w:u w:val="single"/>
        </w:rPr>
        <w:t> </w:t>
      </w:r>
      <w:r>
        <w:rPr>
          <w:i/>
          <w:sz w:val="22"/>
          <w:u w:val="single"/>
        </w:rPr>
        <w:tab/>
      </w:r>
    </w:p>
    <w:p>
      <w:pPr>
        <w:tabs>
          <w:tab w:pos="7486" w:val="left" w:leader="none"/>
        </w:tabs>
        <w:spacing w:before="58"/>
        <w:ind w:left="112" w:right="0" w:firstLine="0"/>
        <w:jc w:val="left"/>
        <w:rPr>
          <w:i/>
          <w:sz w:val="22"/>
        </w:rPr>
      </w:pPr>
      <w:r>
        <w:rPr>
          <w:b/>
          <w:sz w:val="22"/>
        </w:rPr>
        <w:t>Tipologia di Casa della Comunità </w:t>
      </w:r>
      <w:r>
        <w:rPr>
          <w:i/>
          <w:sz w:val="22"/>
        </w:rPr>
        <w:t>(indicare se Hub o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Spoke) </w:t>
      </w:r>
      <w:r>
        <w:rPr>
          <w:i/>
          <w:w w:val="100"/>
          <w:sz w:val="22"/>
          <w:u w:val="single"/>
        </w:rPr>
        <w:t> </w:t>
      </w:r>
      <w:r>
        <w:rPr>
          <w:i/>
          <w:sz w:val="22"/>
          <w:u w:val="single"/>
        </w:rPr>
        <w:tab/>
      </w:r>
    </w:p>
    <w:p>
      <w:pPr>
        <w:tabs>
          <w:tab w:pos="4572" w:val="left" w:leader="none"/>
        </w:tabs>
        <w:spacing w:before="62"/>
        <w:ind w:left="112" w:right="0" w:firstLine="0"/>
        <w:jc w:val="left"/>
        <w:rPr>
          <w:b/>
          <w:sz w:val="22"/>
        </w:rPr>
      </w:pPr>
      <w:r>
        <w:rPr>
          <w:b/>
          <w:sz w:val="22"/>
        </w:rPr>
        <w:t>FINANZIAMENTO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RRF</w:t>
      </w:r>
      <w:r>
        <w:rPr>
          <w:b/>
          <w:sz w:val="22"/>
          <w:u w:val="single"/>
        </w:rPr>
        <w:t> </w:t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4"/>
        </w:rPr>
      </w:pPr>
    </w:p>
    <w:p>
      <w:pPr>
        <w:pStyle w:val="BodyText"/>
        <w:tabs>
          <w:tab w:pos="4855" w:val="left" w:leader="none"/>
          <w:tab w:pos="8151" w:val="left" w:leader="none"/>
        </w:tabs>
        <w:spacing w:before="91"/>
        <w:ind w:left="112"/>
      </w:pPr>
      <w:r>
        <w:rPr/>
        <w:t>Il/la</w:t>
      </w:r>
      <w:r>
        <w:rPr>
          <w:spacing w:val="-3"/>
        </w:rPr>
        <w:t> </w:t>
      </w:r>
      <w:r>
        <w:rPr/>
        <w:t>sottoscritto/a,</w:t>
      </w:r>
      <w:r>
        <w:rPr>
          <w:spacing w:val="1"/>
        </w:rPr>
        <w:t> </w:t>
      </w:r>
      <w:r>
        <w:rPr/>
        <w:t>(Nome)</w:t>
      </w:r>
      <w:r>
        <w:rPr>
          <w:u w:val="single"/>
        </w:rPr>
        <w:t> </w:t>
        <w:tab/>
      </w:r>
      <w:r>
        <w:rPr/>
        <w:t>(Cognome)</w:t>
      </w:r>
      <w:r>
        <w:rPr>
          <w:u w:val="single"/>
        </w:rPr>
        <w:t> </w:t>
        <w:tab/>
      </w:r>
      <w:r>
        <w:rPr/>
        <w:t>, nato a</w:t>
      </w:r>
    </w:p>
    <w:p>
      <w:pPr>
        <w:pStyle w:val="BodyText"/>
        <w:tabs>
          <w:tab w:pos="3564" w:val="left" w:leader="none"/>
          <w:tab w:pos="5556" w:val="left" w:leader="none"/>
          <w:tab w:pos="7622" w:val="left" w:leader="none"/>
          <w:tab w:pos="9695" w:val="left" w:leader="none"/>
        </w:tabs>
        <w:ind w:left="11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il</w:t>
        <w:tab/>
      </w:r>
      <w:r>
        <w:rPr>
          <w:u w:val="single"/>
        </w:rPr>
        <w:t> </w:t>
        <w:tab/>
      </w:r>
      <w:r>
        <w:rPr/>
        <w:t>,</w:t>
      </w:r>
    </w:p>
    <w:p>
      <w:pPr>
        <w:pStyle w:val="BodyText"/>
        <w:tabs>
          <w:tab w:pos="4192" w:val="left" w:leader="none"/>
        </w:tabs>
        <w:spacing w:line="264" w:lineRule="exact"/>
        <w:ind w:left="112"/>
        <w:jc w:val="both"/>
      </w:pPr>
      <w:r>
        <w:rPr/>
        <w:t>C.F.</w:t>
      </w:r>
      <w:r>
        <w:rPr>
          <w:u w:val="single"/>
        </w:rPr>
        <w:t> </w:t>
        <w:tab/>
      </w:r>
      <w:r>
        <w:rPr/>
        <w:t>,   in   qualità   di   Ingegnere   Indipendente   nominato </w:t>
      </w:r>
      <w:r>
        <w:rPr>
          <w:spacing w:val="29"/>
        </w:rPr>
        <w:t> </w:t>
      </w:r>
      <w:r>
        <w:rPr/>
        <w:t>con</w:t>
      </w:r>
    </w:p>
    <w:p>
      <w:pPr>
        <w:pStyle w:val="BodyText"/>
        <w:tabs>
          <w:tab w:pos="2071" w:val="left" w:leader="none"/>
        </w:tabs>
        <w:spacing w:before="2"/>
        <w:ind w:left="112" w:right="159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(atto</w:t>
      </w:r>
      <w:r>
        <w:rPr>
          <w:spacing w:val="-8"/>
        </w:rPr>
        <w:t> </w:t>
      </w:r>
      <w:r>
        <w:rPr/>
        <w:t>di</w:t>
      </w:r>
      <w:r>
        <w:rPr>
          <w:spacing w:val="-5"/>
        </w:rPr>
        <w:t> </w:t>
      </w:r>
      <w:r>
        <w:rPr/>
        <w:t>nomina),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relazione</w:t>
      </w:r>
      <w:r>
        <w:rPr>
          <w:spacing w:val="-8"/>
        </w:rPr>
        <w:t> </w:t>
      </w:r>
      <w:r>
        <w:rPr/>
        <w:t>al</w:t>
      </w:r>
      <w:r>
        <w:rPr>
          <w:spacing w:val="-7"/>
        </w:rPr>
        <w:t> </w:t>
      </w:r>
      <w:r>
        <w:rPr/>
        <w:t>Progetto</w:t>
      </w:r>
      <w:r>
        <w:rPr>
          <w:spacing w:val="-7"/>
        </w:rPr>
        <w:t> </w:t>
      </w:r>
      <w:r>
        <w:rPr/>
        <w:t>identificato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premessa,</w:t>
      </w:r>
      <w:r>
        <w:rPr>
          <w:spacing w:val="-7"/>
        </w:rPr>
        <w:t> </w:t>
      </w:r>
      <w:r>
        <w:rPr/>
        <w:t>ai</w:t>
      </w:r>
      <w:r>
        <w:rPr>
          <w:spacing w:val="-5"/>
        </w:rPr>
        <w:t> </w:t>
      </w:r>
      <w:r>
        <w:rPr/>
        <w:t>sensi</w:t>
      </w:r>
      <w:r>
        <w:rPr>
          <w:spacing w:val="-7"/>
        </w:rPr>
        <w:t> </w:t>
      </w:r>
      <w:r>
        <w:rPr/>
        <w:t>degli</w:t>
      </w:r>
      <w:r>
        <w:rPr>
          <w:spacing w:val="-7"/>
        </w:rPr>
        <w:t> </w:t>
      </w:r>
      <w:r>
        <w:rPr/>
        <w:t>artt. 46 e 47 del DPR n. 445/2000 e quindi consapevole delle responsabilità di ordine amministrativo, civile e penale in caso di dichiarazioni mendaci, ex art. 76 del DPR</w:t>
      </w:r>
      <w:r>
        <w:rPr>
          <w:spacing w:val="-10"/>
        </w:rPr>
        <w:t> </w:t>
      </w:r>
      <w:r>
        <w:rPr/>
        <w:t>medesimo,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  <w:ind w:right="53"/>
      </w:pPr>
      <w:r>
        <w:rPr/>
        <w:t>DICHIARA CHE</w:t>
      </w:r>
    </w:p>
    <w:p>
      <w:pPr>
        <w:pStyle w:val="BodyText"/>
        <w:spacing w:before="1"/>
        <w:rPr>
          <w:b/>
        </w:rPr>
      </w:pPr>
    </w:p>
    <w:p>
      <w:pPr>
        <w:pStyle w:val="BodyText"/>
        <w:spacing w:before="1"/>
        <w:ind w:left="821" w:right="158"/>
        <w:jc w:val="both"/>
      </w:pPr>
      <w:r>
        <w:rPr/>
        <w:pict>
          <v:rect style="position:absolute;margin-left:70.349998pt;margin-top:-2.543682pt;width:13.6pt;height:13.6pt;mso-position-horizontal-relative:page;mso-position-vertical-relative:paragraph;z-index:251669504" filled="false" stroked="true" strokeweight="1pt" strokecolor="#000000">
            <v:stroke dashstyle="solid"/>
            <w10:wrap type="none"/>
          </v:rect>
        </w:pict>
      </w:r>
      <w:r>
        <w:rPr/>
        <w:t>La</w:t>
      </w:r>
      <w:r>
        <w:rPr>
          <w:spacing w:val="-15"/>
        </w:rPr>
        <w:t> </w:t>
      </w:r>
      <w:r>
        <w:rPr/>
        <w:t>Casa</w:t>
      </w:r>
      <w:r>
        <w:rPr>
          <w:spacing w:val="-14"/>
        </w:rPr>
        <w:t> </w:t>
      </w:r>
      <w:r>
        <w:rPr/>
        <w:t>della</w:t>
      </w:r>
      <w:r>
        <w:rPr>
          <w:spacing w:val="-15"/>
        </w:rPr>
        <w:t> </w:t>
      </w:r>
      <w:r>
        <w:rPr/>
        <w:t>Comunità</w:t>
      </w:r>
      <w:r>
        <w:rPr>
          <w:spacing w:val="29"/>
        </w:rPr>
        <w:t> </w:t>
      </w:r>
      <w:r>
        <w:rPr/>
        <w:t>e</w:t>
      </w:r>
      <w:r>
        <w:rPr>
          <w:spacing w:val="-18"/>
        </w:rPr>
        <w:t> </w:t>
      </w:r>
      <w:r>
        <w:rPr/>
        <w:t>i</w:t>
      </w:r>
      <w:r>
        <w:rPr>
          <w:spacing w:val="-14"/>
        </w:rPr>
        <w:t> </w:t>
      </w:r>
      <w:r>
        <w:rPr/>
        <w:t>servizi</w:t>
      </w:r>
      <w:r>
        <w:rPr>
          <w:spacing w:val="-14"/>
        </w:rPr>
        <w:t> </w:t>
      </w:r>
      <w:r>
        <w:rPr/>
        <w:t>connessi,</w:t>
      </w:r>
      <w:r>
        <w:rPr>
          <w:spacing w:val="-17"/>
        </w:rPr>
        <w:t> </w:t>
      </w:r>
      <w:r>
        <w:rPr/>
        <w:t>in</w:t>
      </w:r>
      <w:r>
        <w:rPr>
          <w:spacing w:val="-17"/>
        </w:rPr>
        <w:t> </w:t>
      </w:r>
      <w:r>
        <w:rPr/>
        <w:t>coerenza</w:t>
      </w:r>
      <w:r>
        <w:rPr>
          <w:spacing w:val="-14"/>
        </w:rPr>
        <w:t> </w:t>
      </w:r>
      <w:r>
        <w:rPr/>
        <w:t>con</w:t>
      </w:r>
      <w:r>
        <w:rPr>
          <w:spacing w:val="-17"/>
        </w:rPr>
        <w:t> </w:t>
      </w:r>
      <w:r>
        <w:rPr/>
        <w:t>gli</w:t>
      </w:r>
      <w:r>
        <w:rPr>
          <w:spacing w:val="-14"/>
        </w:rPr>
        <w:t> </w:t>
      </w:r>
      <w:r>
        <w:rPr/>
        <w:t>standard</w:t>
      </w:r>
      <w:r>
        <w:rPr>
          <w:spacing w:val="-16"/>
        </w:rPr>
        <w:t> </w:t>
      </w:r>
      <w:r>
        <w:rPr/>
        <w:t>previsti</w:t>
      </w:r>
      <w:r>
        <w:rPr>
          <w:spacing w:val="-14"/>
        </w:rPr>
        <w:t> </w:t>
      </w:r>
      <w:r>
        <w:rPr/>
        <w:t>dal</w:t>
      </w:r>
      <w:r>
        <w:rPr>
          <w:spacing w:val="-16"/>
        </w:rPr>
        <w:t> </w:t>
      </w:r>
      <w:r>
        <w:rPr/>
        <w:t>DM</w:t>
      </w:r>
      <w:r>
        <w:rPr>
          <w:spacing w:val="-15"/>
        </w:rPr>
        <w:t> </w:t>
      </w:r>
      <w:r>
        <w:rPr/>
        <w:t>77/2022, è operativa; si riporta in allegato la check-list che attesta la conformità e i relativi</w:t>
      </w:r>
      <w:r>
        <w:rPr>
          <w:spacing w:val="-21"/>
        </w:rPr>
        <w:t> </w:t>
      </w:r>
      <w:r>
        <w:rPr/>
        <w:t>allegati.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tabs>
          <w:tab w:pos="9769" w:val="left" w:leader="none"/>
        </w:tabs>
        <w:ind w:left="821" w:right="135" w:firstLine="60"/>
        <w:jc w:val="both"/>
      </w:pPr>
      <w:r>
        <w:rPr/>
        <w:pict>
          <v:rect style="position:absolute;margin-left:68.800003pt;margin-top:5.036323pt;width:13.6pt;height:13.6pt;mso-position-horizontal-relative:page;mso-position-vertical-relative:paragraph;z-index:251670528" filled="false" stroked="true" strokeweight="1pt" strokecolor="#000000">
            <v:stroke dashstyle="solid"/>
            <w10:wrap type="none"/>
          </v:rect>
        </w:pict>
      </w:r>
      <w:r>
        <w:rPr/>
        <w:t>La Casa della Comunità e i servizi connessi, in coerenza con gli standard previsti dal DM 77/2022, NON è operativa; si riporta in allegato  la  check-list  e  i  relativi  allegati; Motivazioni: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92.064003pt;margin-top:13.063761pt;width:442.85pt;height:.1pt;mso-position-horizontal-relative:page;mso-position-vertical-relative:paragraph;z-index:-251658240;mso-wrap-distance-left:0;mso-wrap-distance-right:0" coordorigin="1841,261" coordsize="8857,0" path="m1841,261l10698,261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26.263742pt;width:442.85pt;height:.1pt;mso-position-horizontal-relative:page;mso-position-vertical-relative:paragraph;z-index:-251657216;mso-wrap-distance-left:0;mso-wrap-distance-right:0" coordorigin="1841,525" coordsize="8857,0" path="m1841,525l10698,525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39.463757pt;width:442.9pt;height:.1pt;mso-position-horizontal-relative:page;mso-position-vertical-relative:paragraph;z-index:-251656192;mso-wrap-distance-left:0;mso-wrap-distance-right:0" coordorigin="1841,789" coordsize="8858,0" path="m1841,789l10698,789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52.783764pt;width:442.85pt;height:.1pt;mso-position-horizontal-relative:page;mso-position-vertical-relative:paragraph;z-index:-251655168;mso-wrap-distance-left:0;mso-wrap-distance-right:0" coordorigin="1841,1056" coordsize="8857,0" path="m1841,1056l10698,1056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65.983757pt;width:442.85pt;height:.1pt;mso-position-horizontal-relative:page;mso-position-vertical-relative:paragraph;z-index:-251654144;mso-wrap-distance-left:0;mso-wrap-distance-right:0" coordorigin="1841,1320" coordsize="8857,0" path="m1841,1320l10698,1320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79.183754pt;width:425.55pt;height:.1pt;mso-position-horizontal-relative:page;mso-position-vertical-relative:paragraph;z-index:-251653120;mso-wrap-distance-left:0;mso-wrap-distance-right:0" coordorigin="1841,1584" coordsize="8511,0" path="m1841,1584l10352,1584e" filled="false" stroked="true" strokeweight=".46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spacing w:before="91"/>
        <w:ind w:left="112"/>
      </w:pPr>
      <w:r>
        <w:rPr/>
        <w:t>Eventuali note aggiuntive</w:t>
      </w: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56.639999pt;margin-top:12.978949pt;width:477.3pt;height:.1pt;mso-position-horizontal-relative:page;mso-position-vertical-relative:paragraph;z-index:-251652096;mso-wrap-distance-left:0;mso-wrap-distance-right:0" coordorigin="1133,260" coordsize="9546,0" path="m1133,260l10678,260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26.178961pt;width:477.3pt;height:.1pt;mso-position-horizontal-relative:page;mso-position-vertical-relative:paragraph;z-index:-251651072;mso-wrap-distance-left:0;mso-wrap-distance-right:0" coordorigin="1133,524" coordsize="9546,0" path="m1133,524l10678,524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39.37896pt;width:477.35pt;height:.1pt;mso-position-horizontal-relative:page;mso-position-vertical-relative:paragraph;z-index:-251650048;mso-wrap-distance-left:0;mso-wrap-distance-right:0" coordorigin="1133,788" coordsize="9547,0" path="m1133,788l10679,788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52.698952pt;width:477.3pt;height:.1pt;mso-position-horizontal-relative:page;mso-position-vertical-relative:paragraph;z-index:-251649024;mso-wrap-distance-left:0;mso-wrap-distance-right:0" coordorigin="1133,1054" coordsize="9546,0" path="m1133,1054l10678,1054e" filled="false" stroked="true" strokeweight=".460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65.898956pt;width:477.3pt;height:.1pt;mso-position-horizontal-relative:page;mso-position-vertical-relative:paragraph;z-index:-251648000;mso-wrap-distance-left:0;mso-wrap-distance-right:0" coordorigin="1133,1318" coordsize="9546,0" path="m1133,1318l10678,1318e" filled="false" stroked="true" strokeweight=".46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before="91"/>
        <w:ind w:right="1548"/>
        <w:jc w:val="right"/>
      </w:pPr>
      <w:r>
        <w:rPr/>
        <w:t>Firma digitale</w:t>
      </w:r>
    </w:p>
    <w:sectPr>
      <w:type w:val="continuous"/>
      <w:pgSz w:w="11910" w:h="16840"/>
      <w:pgMar w:top="120" w:bottom="28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it-IT" w:eastAsia="it-IT" w:bidi="it-IT"/>
    </w:rPr>
  </w:style>
  <w:style w:styleId="Heading1" w:type="paragraph">
    <w:name w:val="Heading 1"/>
    <w:basedOn w:val="Normal"/>
    <w:uiPriority w:val="1"/>
    <w:qFormat/>
    <w:pPr>
      <w:ind w:left="10" w:right="49"/>
      <w:jc w:val="center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it-IT" w:eastAsia="it-IT" w:bidi="it-IT"/>
    </w:rPr>
  </w:style>
  <w:style w:styleId="ListParagraph" w:type="paragraph">
    <w:name w:val="List Paragraph"/>
    <w:basedOn w:val="Normal"/>
    <w:uiPriority w:val="1"/>
    <w:qFormat/>
    <w:pPr/>
    <w:rPr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Arena Pasquale</dc:creator>
  <dcterms:created xsi:type="dcterms:W3CDTF">2025-03-21T12:22:11Z</dcterms:created>
  <dcterms:modified xsi:type="dcterms:W3CDTF">2025-03-21T12:22:11Z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2025-03-21T00:00:00Z</vt:filetime>
  </property>
</Properties>
</file>